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20" w:rsidRPr="004C2057" w:rsidRDefault="003D6920" w:rsidP="003D6920">
      <w:pPr>
        <w:jc w:val="center"/>
        <w:rPr>
          <w:rFonts w:ascii="Tahoma" w:hAnsi="Tahoma" w:cs="Tahoma"/>
          <w:sz w:val="36"/>
          <w:szCs w:val="36"/>
        </w:rPr>
      </w:pPr>
      <w:r w:rsidRPr="004C2057">
        <w:rPr>
          <w:rFonts w:ascii="Tahoma" w:hAnsi="Tahoma" w:cs="Tahoma"/>
          <w:sz w:val="36"/>
          <w:szCs w:val="36"/>
        </w:rPr>
        <w:t>State File Review Meeting</w:t>
      </w:r>
    </w:p>
    <w:p w:rsidR="003D6920" w:rsidRPr="004C2057" w:rsidRDefault="003D6920" w:rsidP="003D6920">
      <w:pPr>
        <w:pStyle w:val="ListParagraph"/>
        <w:rPr>
          <w:rFonts w:ascii="Tahoma" w:hAnsi="Tahoma" w:cs="Tahoma"/>
        </w:rPr>
      </w:pPr>
    </w:p>
    <w:p w:rsidR="00315B48" w:rsidRPr="004C2057" w:rsidRDefault="00315B48" w:rsidP="003D6920">
      <w:pPr>
        <w:pStyle w:val="ListParagraph"/>
        <w:numPr>
          <w:ilvl w:val="0"/>
          <w:numId w:val="1"/>
        </w:numPr>
        <w:rPr>
          <w:rFonts w:ascii="Tahoma" w:hAnsi="Tahoma" w:cs="Tahoma"/>
        </w:rPr>
      </w:pPr>
      <w:r w:rsidRPr="004C2057">
        <w:rPr>
          <w:rFonts w:ascii="Tahoma" w:hAnsi="Tahoma" w:cs="Tahoma"/>
        </w:rPr>
        <w:t>Gary Sherman</w:t>
      </w:r>
    </w:p>
    <w:p w:rsidR="00315B48" w:rsidRPr="004C2057" w:rsidRDefault="00315B48" w:rsidP="00315B48">
      <w:pPr>
        <w:pStyle w:val="ListParagraph"/>
        <w:numPr>
          <w:ilvl w:val="1"/>
          <w:numId w:val="1"/>
        </w:numPr>
        <w:rPr>
          <w:rFonts w:ascii="Tahoma" w:hAnsi="Tahoma" w:cs="Tahoma"/>
        </w:rPr>
      </w:pPr>
      <w:r w:rsidRPr="004C2057">
        <w:rPr>
          <w:rFonts w:ascii="Tahoma" w:hAnsi="Tahoma" w:cs="Tahoma"/>
        </w:rPr>
        <w:t>Time for our office to attempt to address issues regarding assessment, instruction, and student achievement</w:t>
      </w:r>
    </w:p>
    <w:p w:rsidR="00315B48" w:rsidRPr="004C2057" w:rsidRDefault="00315B48" w:rsidP="00315B48">
      <w:pPr>
        <w:pStyle w:val="ListParagraph"/>
        <w:numPr>
          <w:ilvl w:val="1"/>
          <w:numId w:val="1"/>
        </w:numPr>
        <w:rPr>
          <w:rFonts w:ascii="Tahoma" w:hAnsi="Tahoma" w:cs="Tahoma"/>
        </w:rPr>
      </w:pPr>
      <w:r w:rsidRPr="004C2057">
        <w:rPr>
          <w:rFonts w:ascii="Tahoma" w:hAnsi="Tahoma" w:cs="Tahoma"/>
        </w:rPr>
        <w:t>We have a lot going on in regards to testing children with disabilities</w:t>
      </w:r>
    </w:p>
    <w:p w:rsidR="00315B48" w:rsidRPr="004C2057" w:rsidRDefault="00315B48" w:rsidP="00315B48">
      <w:pPr>
        <w:pStyle w:val="ListParagraph"/>
        <w:numPr>
          <w:ilvl w:val="1"/>
          <w:numId w:val="1"/>
        </w:numPr>
        <w:rPr>
          <w:rFonts w:ascii="Tahoma" w:hAnsi="Tahoma" w:cs="Tahoma"/>
        </w:rPr>
      </w:pPr>
      <w:r w:rsidRPr="004C2057">
        <w:rPr>
          <w:rFonts w:ascii="Tahoma" w:hAnsi="Tahoma" w:cs="Tahoma"/>
        </w:rPr>
        <w:t>Seems like in order to address issues, we need to make adjustments within the sped NDE office – Carla will be working on that in order to put more emphasis on student achievement</w:t>
      </w:r>
    </w:p>
    <w:p w:rsidR="00315B48" w:rsidRPr="004C2057" w:rsidRDefault="00315B48" w:rsidP="00315B48">
      <w:pPr>
        <w:pStyle w:val="ListParagraph"/>
        <w:numPr>
          <w:ilvl w:val="1"/>
          <w:numId w:val="1"/>
        </w:numPr>
        <w:rPr>
          <w:rFonts w:ascii="Tahoma" w:hAnsi="Tahoma" w:cs="Tahoma"/>
        </w:rPr>
      </w:pPr>
      <w:r w:rsidRPr="004C2057">
        <w:rPr>
          <w:rFonts w:ascii="Tahoma" w:hAnsi="Tahoma" w:cs="Tahoma"/>
        </w:rPr>
        <w:t>Jill Weatherly will take on an additional ESU</w:t>
      </w:r>
      <w:r w:rsidR="001E6581">
        <w:rPr>
          <w:rFonts w:ascii="Tahoma" w:hAnsi="Tahoma" w:cs="Tahoma"/>
        </w:rPr>
        <w:t xml:space="preserve">, </w:t>
      </w:r>
      <w:r w:rsidR="001E6581">
        <w:rPr>
          <w:rFonts w:ascii="Tahoma" w:hAnsi="Tahoma" w:cs="Tahoma"/>
          <w:color w:val="FF0000"/>
        </w:rPr>
        <w:t>working with ESU 11.</w:t>
      </w:r>
    </w:p>
    <w:p w:rsidR="00315B48" w:rsidRPr="004C2057" w:rsidRDefault="00315B48" w:rsidP="00315B48">
      <w:pPr>
        <w:pStyle w:val="ListParagraph"/>
        <w:numPr>
          <w:ilvl w:val="1"/>
          <w:numId w:val="1"/>
        </w:numPr>
        <w:rPr>
          <w:rFonts w:ascii="Tahoma" w:hAnsi="Tahoma" w:cs="Tahoma"/>
        </w:rPr>
      </w:pPr>
      <w:r w:rsidRPr="004C2057">
        <w:rPr>
          <w:rFonts w:ascii="Tahoma" w:hAnsi="Tahoma" w:cs="Tahoma"/>
        </w:rPr>
        <w:t>LB 1087 – Pete &amp; Nancy Lorenz</w:t>
      </w:r>
    </w:p>
    <w:p w:rsidR="00C645F4" w:rsidRPr="004C2057" w:rsidRDefault="00C645F4" w:rsidP="00315B48">
      <w:pPr>
        <w:pStyle w:val="ListParagraph"/>
        <w:numPr>
          <w:ilvl w:val="1"/>
          <w:numId w:val="1"/>
        </w:numPr>
        <w:rPr>
          <w:rFonts w:ascii="Tahoma" w:hAnsi="Tahoma" w:cs="Tahoma"/>
        </w:rPr>
      </w:pPr>
      <w:r w:rsidRPr="004C2057">
        <w:rPr>
          <w:rFonts w:ascii="Tahoma" w:hAnsi="Tahoma" w:cs="Tahoma"/>
        </w:rPr>
        <w:t>Want to reduce the gap between students with disabilities and other students</w:t>
      </w:r>
    </w:p>
    <w:p w:rsidR="00C645F4" w:rsidRPr="004C2057" w:rsidRDefault="00C645F4" w:rsidP="00315B48">
      <w:pPr>
        <w:pStyle w:val="ListParagraph"/>
        <w:numPr>
          <w:ilvl w:val="1"/>
          <w:numId w:val="1"/>
        </w:numPr>
        <w:rPr>
          <w:rFonts w:ascii="Tahoma" w:hAnsi="Tahoma" w:cs="Tahoma"/>
        </w:rPr>
      </w:pPr>
      <w:r w:rsidRPr="004C2057">
        <w:rPr>
          <w:rFonts w:ascii="Tahoma" w:hAnsi="Tahoma" w:cs="Tahoma"/>
        </w:rPr>
        <w:t>Will take a look at what we are currently doing with the skip grants</w:t>
      </w:r>
    </w:p>
    <w:p w:rsidR="00C645F4" w:rsidRPr="004C2057" w:rsidRDefault="00C645F4" w:rsidP="00C645F4">
      <w:pPr>
        <w:pStyle w:val="ListParagraph"/>
        <w:numPr>
          <w:ilvl w:val="2"/>
          <w:numId w:val="1"/>
        </w:numPr>
        <w:rPr>
          <w:rFonts w:ascii="Tahoma" w:hAnsi="Tahoma" w:cs="Tahoma"/>
        </w:rPr>
      </w:pPr>
      <w:r w:rsidRPr="004C2057">
        <w:rPr>
          <w:rFonts w:ascii="Tahoma" w:hAnsi="Tahoma" w:cs="Tahoma"/>
        </w:rPr>
        <w:t>May change the name and purpose of them</w:t>
      </w:r>
    </w:p>
    <w:p w:rsidR="00C645F4" w:rsidRPr="004C2057" w:rsidRDefault="00065475" w:rsidP="00C645F4">
      <w:pPr>
        <w:pStyle w:val="ListParagraph"/>
        <w:numPr>
          <w:ilvl w:val="1"/>
          <w:numId w:val="1"/>
        </w:numPr>
        <w:rPr>
          <w:rFonts w:ascii="Tahoma" w:hAnsi="Tahoma" w:cs="Tahoma"/>
        </w:rPr>
      </w:pPr>
      <w:r w:rsidRPr="004C2057">
        <w:rPr>
          <w:rFonts w:ascii="Tahoma" w:hAnsi="Tahoma" w:cs="Tahoma"/>
        </w:rPr>
        <w:t>This push will not replace the monitoring visits</w:t>
      </w:r>
    </w:p>
    <w:p w:rsidR="001C042E" w:rsidRPr="004C2057" w:rsidRDefault="001C042E" w:rsidP="001C042E">
      <w:pPr>
        <w:pStyle w:val="ListParagraph"/>
        <w:numPr>
          <w:ilvl w:val="0"/>
          <w:numId w:val="1"/>
        </w:numPr>
        <w:rPr>
          <w:rFonts w:ascii="Tahoma" w:hAnsi="Tahoma" w:cs="Tahoma"/>
        </w:rPr>
      </w:pPr>
      <w:r w:rsidRPr="004C2057">
        <w:rPr>
          <w:rFonts w:ascii="Tahoma" w:hAnsi="Tahoma" w:cs="Tahoma"/>
        </w:rPr>
        <w:t>Ground rules for the day</w:t>
      </w:r>
      <w:r w:rsidR="001E6581">
        <w:rPr>
          <w:rFonts w:ascii="Tahoma" w:hAnsi="Tahoma" w:cs="Tahoma"/>
        </w:rPr>
        <w:t xml:space="preserve"> – </w:t>
      </w:r>
      <w:r w:rsidR="001E6581">
        <w:rPr>
          <w:rFonts w:ascii="Tahoma" w:hAnsi="Tahoma" w:cs="Tahoma"/>
          <w:color w:val="FF0000"/>
        </w:rPr>
        <w:t>Beth Wierda and Jeanne Heaston</w:t>
      </w:r>
    </w:p>
    <w:p w:rsidR="001C042E" w:rsidRPr="004C2057" w:rsidRDefault="001C042E" w:rsidP="001C042E">
      <w:pPr>
        <w:pStyle w:val="ListParagraph"/>
        <w:numPr>
          <w:ilvl w:val="1"/>
          <w:numId w:val="1"/>
        </w:numPr>
        <w:rPr>
          <w:rFonts w:ascii="Tahoma" w:hAnsi="Tahoma" w:cs="Tahoma"/>
        </w:rPr>
      </w:pPr>
      <w:r w:rsidRPr="004C2057">
        <w:rPr>
          <w:rFonts w:ascii="Tahoma" w:hAnsi="Tahoma" w:cs="Tahoma"/>
        </w:rPr>
        <w:t>Don’t take things personally, it’s about getting to where we need to be, not defending where we are</w:t>
      </w:r>
    </w:p>
    <w:p w:rsidR="001C042E" w:rsidRPr="004C2057" w:rsidRDefault="001C042E" w:rsidP="001C042E">
      <w:pPr>
        <w:pStyle w:val="ListParagraph"/>
        <w:numPr>
          <w:ilvl w:val="1"/>
          <w:numId w:val="1"/>
        </w:numPr>
        <w:rPr>
          <w:rFonts w:ascii="Tahoma" w:hAnsi="Tahoma" w:cs="Tahoma"/>
        </w:rPr>
      </w:pPr>
      <w:r w:rsidRPr="004C2057">
        <w:rPr>
          <w:rFonts w:ascii="Tahoma" w:hAnsi="Tahoma" w:cs="Tahoma"/>
        </w:rPr>
        <w:t>We are in this together.  We need to find solutions that meet everyone’s needs – we want to hear about various possibilities</w:t>
      </w:r>
    </w:p>
    <w:p w:rsidR="001C042E" w:rsidRPr="004C2057" w:rsidRDefault="001C042E" w:rsidP="001C042E">
      <w:pPr>
        <w:pStyle w:val="ListParagraph"/>
        <w:numPr>
          <w:ilvl w:val="1"/>
          <w:numId w:val="1"/>
        </w:numPr>
        <w:rPr>
          <w:rFonts w:ascii="Tahoma" w:hAnsi="Tahoma" w:cs="Tahoma"/>
        </w:rPr>
      </w:pPr>
      <w:r w:rsidRPr="004C2057">
        <w:rPr>
          <w:rFonts w:ascii="Tahoma" w:hAnsi="Tahoma" w:cs="Tahoma"/>
        </w:rPr>
        <w:t>We may not be able to answer all questions today, but we will get back to you with the answer</w:t>
      </w:r>
    </w:p>
    <w:p w:rsidR="00315B48" w:rsidRPr="004C2057" w:rsidRDefault="001C042E" w:rsidP="001C042E">
      <w:pPr>
        <w:pStyle w:val="ListParagraph"/>
        <w:numPr>
          <w:ilvl w:val="1"/>
          <w:numId w:val="1"/>
        </w:numPr>
        <w:rPr>
          <w:rFonts w:ascii="Tahoma" w:hAnsi="Tahoma" w:cs="Tahoma"/>
        </w:rPr>
      </w:pPr>
      <w:r w:rsidRPr="004C2057">
        <w:rPr>
          <w:rFonts w:ascii="Tahoma" w:hAnsi="Tahoma" w:cs="Tahoma"/>
        </w:rPr>
        <w:t>Don’t worry, our goal is compliance – we don’t expect everyone to be at 100%</w:t>
      </w:r>
    </w:p>
    <w:p w:rsidR="00C15F96" w:rsidRPr="004C2057" w:rsidRDefault="003D6920" w:rsidP="003D6920">
      <w:pPr>
        <w:pStyle w:val="ListParagraph"/>
        <w:numPr>
          <w:ilvl w:val="0"/>
          <w:numId w:val="1"/>
        </w:numPr>
        <w:rPr>
          <w:rFonts w:ascii="Tahoma" w:hAnsi="Tahoma" w:cs="Tahoma"/>
        </w:rPr>
      </w:pPr>
      <w:r w:rsidRPr="004C2057">
        <w:rPr>
          <w:rFonts w:ascii="Tahoma" w:hAnsi="Tahoma" w:cs="Tahoma"/>
        </w:rPr>
        <w:t>ILCD and Monitoring:  Meeting the Needs of IDEA</w:t>
      </w:r>
    </w:p>
    <w:p w:rsidR="003D6920" w:rsidRPr="004C2057" w:rsidRDefault="005C68E8" w:rsidP="003D6920">
      <w:pPr>
        <w:pStyle w:val="ListParagraph"/>
        <w:numPr>
          <w:ilvl w:val="1"/>
          <w:numId w:val="1"/>
        </w:numPr>
        <w:rPr>
          <w:rFonts w:ascii="Tahoma" w:hAnsi="Tahoma" w:cs="Tahoma"/>
        </w:rPr>
      </w:pPr>
      <w:r w:rsidRPr="004C2057">
        <w:rPr>
          <w:rFonts w:ascii="Tahoma" w:hAnsi="Tahoma" w:cs="Tahoma"/>
        </w:rPr>
        <w:t xml:space="preserve">Monitoring </w:t>
      </w:r>
      <w:proofErr w:type="spellStart"/>
      <w:r w:rsidRPr="004C2057">
        <w:rPr>
          <w:rFonts w:ascii="Tahoma" w:hAnsi="Tahoma" w:cs="Tahoma"/>
        </w:rPr>
        <w:t>vs</w:t>
      </w:r>
      <w:proofErr w:type="spellEnd"/>
      <w:r w:rsidRPr="004C2057">
        <w:rPr>
          <w:rFonts w:ascii="Tahoma" w:hAnsi="Tahoma" w:cs="Tahoma"/>
        </w:rPr>
        <w:t xml:space="preserve"> ILCD</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Fed regulations require states to conduct activities designed to:</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Improve educational results and functional outcomes for all children with disabilities</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Ensure that districts meet the requirements of IDEA</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 xml:space="preserve">Monitoring – dot </w:t>
      </w:r>
      <w:proofErr w:type="gramStart"/>
      <w:r w:rsidRPr="004C2057">
        <w:rPr>
          <w:rFonts w:ascii="Tahoma" w:hAnsi="Tahoma" w:cs="Tahoma"/>
        </w:rPr>
        <w:t>your I</w:t>
      </w:r>
      <w:proofErr w:type="gramEnd"/>
      <w:r w:rsidRPr="004C2057">
        <w:rPr>
          <w:rFonts w:ascii="Tahoma" w:hAnsi="Tahoma" w:cs="Tahoma"/>
        </w:rPr>
        <w:t xml:space="preserve">’s and cross your t’s (compliance). </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ILCD – about quality</w:t>
      </w:r>
    </w:p>
    <w:p w:rsidR="005C68E8" w:rsidRPr="004C2057" w:rsidRDefault="005C68E8" w:rsidP="005C68E8">
      <w:pPr>
        <w:pStyle w:val="ListParagraph"/>
        <w:numPr>
          <w:ilvl w:val="1"/>
          <w:numId w:val="1"/>
        </w:numPr>
        <w:rPr>
          <w:rFonts w:ascii="Tahoma" w:hAnsi="Tahoma" w:cs="Tahoma"/>
        </w:rPr>
      </w:pPr>
      <w:r w:rsidRPr="004C2057">
        <w:rPr>
          <w:rFonts w:ascii="Tahoma" w:hAnsi="Tahoma" w:cs="Tahoma"/>
        </w:rPr>
        <w:t>ILCD</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Self-assessment</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District directed</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Draws on various data sources</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NDE supports the process through ILCD facilitators and NDE regional representatives</w:t>
      </w:r>
    </w:p>
    <w:p w:rsidR="005C68E8" w:rsidRPr="004C2057" w:rsidRDefault="005C68E8" w:rsidP="005C68E8">
      <w:pPr>
        <w:pStyle w:val="ListParagraph"/>
        <w:numPr>
          <w:ilvl w:val="1"/>
          <w:numId w:val="1"/>
        </w:numPr>
        <w:rPr>
          <w:rFonts w:ascii="Tahoma" w:hAnsi="Tahoma" w:cs="Tahoma"/>
        </w:rPr>
      </w:pPr>
      <w:r w:rsidRPr="004C2057">
        <w:rPr>
          <w:rFonts w:ascii="Tahoma" w:hAnsi="Tahoma" w:cs="Tahoma"/>
        </w:rPr>
        <w:t>Monitoring</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NDE must monitor districts for compliance with state and federal requirements</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Cannot vary the 5 years</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Can look at various sources for non-compliance</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Complaints</w:t>
      </w:r>
    </w:p>
    <w:p w:rsidR="005C68E8" w:rsidRPr="004C2057" w:rsidRDefault="005C68E8" w:rsidP="005C68E8">
      <w:pPr>
        <w:pStyle w:val="ListParagraph"/>
        <w:numPr>
          <w:ilvl w:val="2"/>
          <w:numId w:val="1"/>
        </w:numPr>
        <w:rPr>
          <w:rFonts w:ascii="Tahoma" w:hAnsi="Tahoma" w:cs="Tahoma"/>
        </w:rPr>
      </w:pPr>
      <w:r w:rsidRPr="004C2057">
        <w:rPr>
          <w:rFonts w:ascii="Tahoma" w:hAnsi="Tahoma" w:cs="Tahoma"/>
        </w:rPr>
        <w:t>Focused monitoring process</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Results of ILCD</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Policy and procedures review</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Forms review</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Due process/compliant reports</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Data review</w:t>
      </w:r>
    </w:p>
    <w:p w:rsidR="005C68E8" w:rsidRPr="004C2057" w:rsidRDefault="005C68E8" w:rsidP="005C68E8">
      <w:pPr>
        <w:pStyle w:val="ListParagraph"/>
        <w:numPr>
          <w:ilvl w:val="3"/>
          <w:numId w:val="1"/>
        </w:numPr>
        <w:rPr>
          <w:rFonts w:ascii="Tahoma" w:hAnsi="Tahoma" w:cs="Tahoma"/>
        </w:rPr>
      </w:pPr>
      <w:r w:rsidRPr="004C2057">
        <w:rPr>
          <w:rFonts w:ascii="Tahoma" w:hAnsi="Tahoma" w:cs="Tahoma"/>
        </w:rPr>
        <w:t>Pre-selected regulations/standards</w:t>
      </w:r>
    </w:p>
    <w:p w:rsidR="00884F99" w:rsidRPr="004C2057" w:rsidRDefault="00884F99" w:rsidP="00884F99">
      <w:pPr>
        <w:pStyle w:val="ListParagraph"/>
        <w:numPr>
          <w:ilvl w:val="2"/>
          <w:numId w:val="1"/>
        </w:numPr>
        <w:rPr>
          <w:rFonts w:ascii="Tahoma" w:hAnsi="Tahoma" w:cs="Tahoma"/>
        </w:rPr>
      </w:pPr>
      <w:r w:rsidRPr="004C2057">
        <w:rPr>
          <w:rFonts w:ascii="Tahoma" w:hAnsi="Tahoma" w:cs="Tahoma"/>
        </w:rPr>
        <w:t>File review</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Prefer to conduct a review that involves teachers, administrators, etc.</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Learning experience</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Must make sure everyone is looking at same standards and data</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Currently have found some variance in that, so we want to make sure we are all on the same page</w:t>
      </w:r>
    </w:p>
    <w:p w:rsidR="00884F99" w:rsidRPr="004C2057" w:rsidRDefault="00884F99" w:rsidP="00884F99">
      <w:pPr>
        <w:pStyle w:val="ListParagraph"/>
        <w:numPr>
          <w:ilvl w:val="2"/>
          <w:numId w:val="1"/>
        </w:numPr>
        <w:rPr>
          <w:rFonts w:ascii="Tahoma" w:hAnsi="Tahoma" w:cs="Tahoma"/>
        </w:rPr>
      </w:pPr>
      <w:r w:rsidRPr="004C2057">
        <w:rPr>
          <w:rFonts w:ascii="Tahoma" w:hAnsi="Tahoma" w:cs="Tahoma"/>
        </w:rPr>
        <w:t>On-site visit</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NDE staff are responsible for conducting the file review</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Whenever possible will have 2 NDE staff there</w:t>
      </w:r>
    </w:p>
    <w:p w:rsidR="00CF610F" w:rsidRPr="004C2057" w:rsidRDefault="00CF610F" w:rsidP="00CF610F">
      <w:pPr>
        <w:pStyle w:val="ListParagraph"/>
        <w:numPr>
          <w:ilvl w:val="4"/>
          <w:numId w:val="1"/>
        </w:numPr>
        <w:rPr>
          <w:rFonts w:ascii="Tahoma" w:hAnsi="Tahoma" w:cs="Tahoma"/>
        </w:rPr>
      </w:pPr>
      <w:r w:rsidRPr="004C2057">
        <w:rPr>
          <w:rFonts w:ascii="Tahoma" w:hAnsi="Tahoma" w:cs="Tahoma"/>
        </w:rPr>
        <w:t>An insurance process for everyone – to ensure that there is consistency</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Will review a sample of files prior to the visit – desk audit</w:t>
      </w:r>
    </w:p>
    <w:p w:rsidR="00CF610F" w:rsidRPr="004C2057" w:rsidRDefault="00CF610F" w:rsidP="00CF610F">
      <w:pPr>
        <w:pStyle w:val="ListParagraph"/>
        <w:numPr>
          <w:ilvl w:val="4"/>
          <w:numId w:val="1"/>
        </w:numPr>
        <w:rPr>
          <w:rFonts w:ascii="Tahoma" w:hAnsi="Tahoma" w:cs="Tahoma"/>
        </w:rPr>
      </w:pPr>
      <w:r w:rsidRPr="004C2057">
        <w:rPr>
          <w:rFonts w:ascii="Tahoma" w:hAnsi="Tahoma" w:cs="Tahoma"/>
        </w:rPr>
        <w:t>This will give us a good idea of how your IEP’s are put together and how the files are arranged</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The electronic version has helped quickly look through the data</w:t>
      </w:r>
    </w:p>
    <w:p w:rsidR="00884F99" w:rsidRPr="004C2057" w:rsidRDefault="00884F99" w:rsidP="00884F99">
      <w:pPr>
        <w:pStyle w:val="ListParagraph"/>
        <w:numPr>
          <w:ilvl w:val="3"/>
          <w:numId w:val="1"/>
        </w:numPr>
        <w:rPr>
          <w:rFonts w:ascii="Tahoma" w:hAnsi="Tahoma" w:cs="Tahoma"/>
        </w:rPr>
      </w:pPr>
      <w:r w:rsidRPr="004C2057">
        <w:rPr>
          <w:rFonts w:ascii="Tahoma" w:hAnsi="Tahoma" w:cs="Tahoma"/>
        </w:rPr>
        <w:t>For conducting this process NDE is responsible</w:t>
      </w:r>
    </w:p>
    <w:p w:rsidR="00CF610F" w:rsidRPr="004C2057" w:rsidRDefault="00CF610F" w:rsidP="00884F99">
      <w:pPr>
        <w:pStyle w:val="ListParagraph"/>
        <w:numPr>
          <w:ilvl w:val="3"/>
          <w:numId w:val="1"/>
        </w:numPr>
        <w:rPr>
          <w:rFonts w:ascii="Tahoma" w:hAnsi="Tahoma" w:cs="Tahoma"/>
        </w:rPr>
      </w:pPr>
      <w:r w:rsidRPr="004C2057">
        <w:rPr>
          <w:rFonts w:ascii="Tahoma" w:hAnsi="Tahoma" w:cs="Tahoma"/>
        </w:rPr>
        <w:t>File review – final decision is with NDE – if there is disagreement</w:t>
      </w:r>
    </w:p>
    <w:p w:rsidR="00CF610F" w:rsidRPr="004C2057" w:rsidRDefault="00CF610F" w:rsidP="00884F99">
      <w:pPr>
        <w:pStyle w:val="ListParagraph"/>
        <w:numPr>
          <w:ilvl w:val="3"/>
          <w:numId w:val="1"/>
        </w:numPr>
        <w:rPr>
          <w:rFonts w:ascii="Tahoma" w:hAnsi="Tahoma" w:cs="Tahoma"/>
        </w:rPr>
      </w:pPr>
      <w:r w:rsidRPr="004C2057">
        <w:rPr>
          <w:rFonts w:ascii="Tahoma" w:hAnsi="Tahoma" w:cs="Tahoma"/>
        </w:rPr>
        <w:t>File review needs to be done within 2 weeks or sooner if possible</w:t>
      </w:r>
    </w:p>
    <w:p w:rsidR="00CF610F" w:rsidRPr="004C2057" w:rsidRDefault="00CF610F" w:rsidP="00884F99">
      <w:pPr>
        <w:pStyle w:val="ListParagraph"/>
        <w:numPr>
          <w:ilvl w:val="3"/>
          <w:numId w:val="1"/>
        </w:numPr>
        <w:rPr>
          <w:rFonts w:ascii="Tahoma" w:hAnsi="Tahoma" w:cs="Tahoma"/>
        </w:rPr>
      </w:pPr>
      <w:r w:rsidRPr="004C2057">
        <w:rPr>
          <w:rFonts w:ascii="Tahoma" w:hAnsi="Tahoma" w:cs="Tahoma"/>
        </w:rPr>
        <w:lastRenderedPageBreak/>
        <w:t>Districts will receive notification regarding the compliance status of the district electronically</w:t>
      </w:r>
    </w:p>
    <w:p w:rsidR="00CF610F" w:rsidRPr="004C2057" w:rsidRDefault="00CF610F" w:rsidP="00884F99">
      <w:pPr>
        <w:pStyle w:val="ListParagraph"/>
        <w:numPr>
          <w:ilvl w:val="3"/>
          <w:numId w:val="1"/>
        </w:numPr>
        <w:rPr>
          <w:rFonts w:ascii="Tahoma" w:hAnsi="Tahoma" w:cs="Tahoma"/>
        </w:rPr>
      </w:pPr>
      <w:r w:rsidRPr="004C2057">
        <w:rPr>
          <w:rFonts w:ascii="Tahoma" w:hAnsi="Tahoma" w:cs="Tahoma"/>
        </w:rPr>
        <w:t>You are in compliance until you are notified you are out of compliance, and you are out of compliance until you are told that you are in compliance</w:t>
      </w:r>
    </w:p>
    <w:p w:rsidR="00CF610F" w:rsidRPr="004C2057" w:rsidRDefault="00CF610F" w:rsidP="00CF610F">
      <w:pPr>
        <w:pStyle w:val="ListParagraph"/>
        <w:numPr>
          <w:ilvl w:val="2"/>
          <w:numId w:val="1"/>
        </w:numPr>
        <w:rPr>
          <w:rFonts w:ascii="Tahoma" w:hAnsi="Tahoma" w:cs="Tahoma"/>
        </w:rPr>
      </w:pPr>
      <w:r w:rsidRPr="004C2057">
        <w:rPr>
          <w:rFonts w:ascii="Tahoma" w:hAnsi="Tahoma" w:cs="Tahoma"/>
        </w:rPr>
        <w:t>Monitoring Steps</w:t>
      </w:r>
    </w:p>
    <w:p w:rsidR="00CF610F" w:rsidRPr="004C2057" w:rsidRDefault="00CF610F" w:rsidP="00CF610F">
      <w:pPr>
        <w:pStyle w:val="ListParagraph"/>
        <w:numPr>
          <w:ilvl w:val="3"/>
          <w:numId w:val="1"/>
        </w:numPr>
        <w:rPr>
          <w:rFonts w:ascii="Tahoma" w:hAnsi="Tahoma" w:cs="Tahoma"/>
        </w:rPr>
      </w:pPr>
      <w:r w:rsidRPr="004C2057">
        <w:rPr>
          <w:rFonts w:ascii="Tahoma" w:hAnsi="Tahoma" w:cs="Tahoma"/>
        </w:rPr>
        <w:t>Step 1</w:t>
      </w:r>
    </w:p>
    <w:p w:rsidR="00CF610F" w:rsidRPr="004C2057" w:rsidRDefault="00CF610F" w:rsidP="00CF610F">
      <w:pPr>
        <w:pStyle w:val="ListParagraph"/>
        <w:numPr>
          <w:ilvl w:val="4"/>
          <w:numId w:val="1"/>
        </w:numPr>
        <w:rPr>
          <w:rFonts w:ascii="Tahoma" w:hAnsi="Tahoma" w:cs="Tahoma"/>
        </w:rPr>
      </w:pPr>
      <w:r w:rsidRPr="004C2057">
        <w:rPr>
          <w:rFonts w:ascii="Tahoma" w:hAnsi="Tahoma" w:cs="Tahoma"/>
        </w:rPr>
        <w:t>NDE Regional Consultant will meet with the school district to develop the plan and the timeline for completing the monitoring process</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Schedule time for the desk audit</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Schedule the on-site review</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Other activities as determined necessary</w:t>
      </w:r>
    </w:p>
    <w:p w:rsidR="00C74C89" w:rsidRPr="004C2057" w:rsidRDefault="00C74C89" w:rsidP="00C74C89">
      <w:pPr>
        <w:pStyle w:val="ListParagraph"/>
        <w:numPr>
          <w:ilvl w:val="3"/>
          <w:numId w:val="1"/>
        </w:numPr>
        <w:rPr>
          <w:rFonts w:ascii="Tahoma" w:hAnsi="Tahoma" w:cs="Tahoma"/>
        </w:rPr>
      </w:pPr>
      <w:r w:rsidRPr="004C2057">
        <w:rPr>
          <w:rFonts w:ascii="Tahoma" w:hAnsi="Tahoma" w:cs="Tahoma"/>
        </w:rPr>
        <w:t>Step 2</w:t>
      </w:r>
    </w:p>
    <w:p w:rsidR="00C74C89" w:rsidRPr="004C2057" w:rsidRDefault="00C74C89" w:rsidP="00C74C89">
      <w:pPr>
        <w:pStyle w:val="ListParagraph"/>
        <w:numPr>
          <w:ilvl w:val="4"/>
          <w:numId w:val="1"/>
        </w:numPr>
        <w:rPr>
          <w:rFonts w:ascii="Tahoma" w:hAnsi="Tahoma" w:cs="Tahoma"/>
        </w:rPr>
      </w:pPr>
      <w:r w:rsidRPr="004C2057">
        <w:rPr>
          <w:rFonts w:ascii="Tahoma" w:hAnsi="Tahoma" w:cs="Tahoma"/>
        </w:rPr>
        <w:t>NDE will conduct a desk audit</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Forms</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Policies and procedures</w:t>
      </w:r>
    </w:p>
    <w:p w:rsidR="00EC3C37" w:rsidRPr="004C2057" w:rsidRDefault="00EC3C37" w:rsidP="00EC3C37">
      <w:pPr>
        <w:pStyle w:val="ListParagraph"/>
        <w:numPr>
          <w:ilvl w:val="6"/>
          <w:numId w:val="1"/>
        </w:numPr>
        <w:rPr>
          <w:rFonts w:ascii="Tahoma" w:hAnsi="Tahoma" w:cs="Tahoma"/>
        </w:rPr>
      </w:pPr>
      <w:r w:rsidRPr="004C2057">
        <w:rPr>
          <w:rFonts w:ascii="Tahoma" w:hAnsi="Tahoma" w:cs="Tahoma"/>
        </w:rPr>
        <w:t>February – will discuss</w:t>
      </w:r>
    </w:p>
    <w:p w:rsidR="00EC3C37" w:rsidRPr="004C2057" w:rsidRDefault="00EC3C37" w:rsidP="00EC3C37">
      <w:pPr>
        <w:pStyle w:val="ListParagraph"/>
        <w:numPr>
          <w:ilvl w:val="6"/>
          <w:numId w:val="1"/>
        </w:numPr>
        <w:rPr>
          <w:rFonts w:ascii="Tahoma" w:hAnsi="Tahoma" w:cs="Tahoma"/>
        </w:rPr>
      </w:pPr>
      <w:r w:rsidRPr="004C2057">
        <w:rPr>
          <w:rFonts w:ascii="Tahoma" w:hAnsi="Tahoma" w:cs="Tahoma"/>
        </w:rPr>
        <w:t>Need to have for our district</w:t>
      </w:r>
    </w:p>
    <w:p w:rsidR="00EC3C37" w:rsidRPr="004C2057" w:rsidRDefault="00EC3C37" w:rsidP="00EC3C37">
      <w:pPr>
        <w:pStyle w:val="ListParagraph"/>
        <w:numPr>
          <w:ilvl w:val="6"/>
          <w:numId w:val="1"/>
        </w:numPr>
        <w:rPr>
          <w:rFonts w:ascii="Tahoma" w:hAnsi="Tahoma" w:cs="Tahoma"/>
        </w:rPr>
      </w:pPr>
      <w:r w:rsidRPr="004C2057">
        <w:rPr>
          <w:rFonts w:ascii="Tahoma" w:hAnsi="Tahoma" w:cs="Tahoma"/>
        </w:rPr>
        <w:t>How they look will be the district decision</w:t>
      </w:r>
    </w:p>
    <w:p w:rsidR="00EC3C37" w:rsidRPr="004C2057" w:rsidRDefault="00EC3C37" w:rsidP="00EC3C37">
      <w:pPr>
        <w:pStyle w:val="ListParagraph"/>
        <w:numPr>
          <w:ilvl w:val="6"/>
          <w:numId w:val="1"/>
        </w:numPr>
        <w:rPr>
          <w:rFonts w:ascii="Tahoma" w:hAnsi="Tahoma" w:cs="Tahoma"/>
        </w:rPr>
      </w:pPr>
      <w:r w:rsidRPr="004C2057">
        <w:rPr>
          <w:rFonts w:ascii="Tahoma" w:hAnsi="Tahoma" w:cs="Tahoma"/>
        </w:rPr>
        <w:t>If too scanty – we will review to see if they can make sure that everyone knows how to implement them</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Selected student files</w:t>
      </w:r>
    </w:p>
    <w:p w:rsidR="00C74C89" w:rsidRPr="004C2057" w:rsidRDefault="00C74C89" w:rsidP="00C74C89">
      <w:pPr>
        <w:pStyle w:val="ListParagraph"/>
        <w:numPr>
          <w:ilvl w:val="6"/>
          <w:numId w:val="1"/>
        </w:numPr>
        <w:rPr>
          <w:rFonts w:ascii="Tahoma" w:hAnsi="Tahoma" w:cs="Tahoma"/>
        </w:rPr>
      </w:pPr>
      <w:r w:rsidRPr="004C2057">
        <w:rPr>
          <w:rFonts w:ascii="Tahoma" w:hAnsi="Tahoma" w:cs="Tahoma"/>
        </w:rPr>
        <w:t>If we see forms not completed properly</w:t>
      </w:r>
    </w:p>
    <w:p w:rsidR="00C74C89" w:rsidRPr="004C2057" w:rsidRDefault="00C74C89" w:rsidP="00C74C89">
      <w:pPr>
        <w:pStyle w:val="ListParagraph"/>
        <w:numPr>
          <w:ilvl w:val="6"/>
          <w:numId w:val="1"/>
        </w:numPr>
        <w:rPr>
          <w:rFonts w:ascii="Tahoma" w:hAnsi="Tahoma" w:cs="Tahoma"/>
        </w:rPr>
      </w:pPr>
      <w:r w:rsidRPr="004C2057">
        <w:rPr>
          <w:rFonts w:ascii="Tahoma" w:hAnsi="Tahoma" w:cs="Tahoma"/>
        </w:rPr>
        <w:t>If not typically we see, we will see if they are appropriate</w:t>
      </w:r>
    </w:p>
    <w:p w:rsidR="00C74C89" w:rsidRPr="004C2057" w:rsidRDefault="00C74C89" w:rsidP="00C74C89">
      <w:pPr>
        <w:pStyle w:val="ListParagraph"/>
        <w:numPr>
          <w:ilvl w:val="5"/>
          <w:numId w:val="1"/>
        </w:numPr>
        <w:rPr>
          <w:rFonts w:ascii="Tahoma" w:hAnsi="Tahoma" w:cs="Tahoma"/>
        </w:rPr>
      </w:pPr>
      <w:r w:rsidRPr="004C2057">
        <w:rPr>
          <w:rFonts w:ascii="Tahoma" w:hAnsi="Tahoma" w:cs="Tahoma"/>
        </w:rPr>
        <w:t>Complaints and due process hearings</w:t>
      </w:r>
    </w:p>
    <w:p w:rsidR="00C74C89" w:rsidRPr="004C2057" w:rsidRDefault="00EC3C37" w:rsidP="00EC3C37">
      <w:pPr>
        <w:pStyle w:val="ListParagraph"/>
        <w:numPr>
          <w:ilvl w:val="6"/>
          <w:numId w:val="1"/>
        </w:numPr>
        <w:rPr>
          <w:rFonts w:ascii="Tahoma" w:hAnsi="Tahoma" w:cs="Tahoma"/>
        </w:rPr>
      </w:pPr>
      <w:r w:rsidRPr="004C2057">
        <w:rPr>
          <w:rFonts w:ascii="Tahoma" w:hAnsi="Tahoma" w:cs="Tahoma"/>
        </w:rPr>
        <w:t>Whether or not we have had and the outcomes</w:t>
      </w:r>
    </w:p>
    <w:p w:rsidR="00EC3C37" w:rsidRPr="004C2057" w:rsidRDefault="00EC3C37" w:rsidP="00EC3C37">
      <w:pPr>
        <w:pStyle w:val="ListParagraph"/>
        <w:numPr>
          <w:ilvl w:val="3"/>
          <w:numId w:val="1"/>
        </w:numPr>
        <w:rPr>
          <w:rFonts w:ascii="Tahoma" w:hAnsi="Tahoma" w:cs="Tahoma"/>
        </w:rPr>
      </w:pPr>
      <w:r w:rsidRPr="004C2057">
        <w:rPr>
          <w:rFonts w:ascii="Tahoma" w:hAnsi="Tahoma" w:cs="Tahoma"/>
        </w:rPr>
        <w:t>Step 3</w:t>
      </w:r>
    </w:p>
    <w:p w:rsidR="00EC3C37" w:rsidRPr="004C2057" w:rsidRDefault="00EC3C37" w:rsidP="00EC3C37">
      <w:pPr>
        <w:pStyle w:val="ListParagraph"/>
        <w:numPr>
          <w:ilvl w:val="4"/>
          <w:numId w:val="1"/>
        </w:numPr>
        <w:rPr>
          <w:rFonts w:ascii="Tahoma" w:hAnsi="Tahoma" w:cs="Tahoma"/>
        </w:rPr>
      </w:pPr>
      <w:r w:rsidRPr="004C2057">
        <w:rPr>
          <w:rFonts w:ascii="Tahoma" w:hAnsi="Tahoma" w:cs="Tahoma"/>
        </w:rPr>
        <w:t>On-site file review (conducted at the district unless there is a reason to conduct at ESU)</w:t>
      </w:r>
    </w:p>
    <w:p w:rsidR="00EC3C37" w:rsidRPr="004C2057" w:rsidRDefault="00EC3C37" w:rsidP="00EC3C37">
      <w:pPr>
        <w:pStyle w:val="ListParagraph"/>
        <w:numPr>
          <w:ilvl w:val="5"/>
          <w:numId w:val="1"/>
        </w:numPr>
        <w:rPr>
          <w:rFonts w:ascii="Tahoma" w:hAnsi="Tahoma" w:cs="Tahoma"/>
        </w:rPr>
      </w:pPr>
      <w:r w:rsidRPr="004C2057">
        <w:rPr>
          <w:rFonts w:ascii="Tahoma" w:hAnsi="Tahoma" w:cs="Tahoma"/>
        </w:rPr>
        <w:t>NDE will lead the review</w:t>
      </w:r>
    </w:p>
    <w:p w:rsidR="00EC3C37" w:rsidRPr="004C2057" w:rsidRDefault="00EC3C37" w:rsidP="00EC3C37">
      <w:pPr>
        <w:pStyle w:val="ListParagraph"/>
        <w:numPr>
          <w:ilvl w:val="5"/>
          <w:numId w:val="1"/>
        </w:numPr>
        <w:rPr>
          <w:rFonts w:ascii="Tahoma" w:hAnsi="Tahoma" w:cs="Tahoma"/>
        </w:rPr>
      </w:pPr>
      <w:r w:rsidRPr="004C2057">
        <w:rPr>
          <w:rFonts w:ascii="Tahoma" w:hAnsi="Tahoma" w:cs="Tahoma"/>
        </w:rPr>
        <w:t>Results will be recorded using the districts’ secure ILCD website</w:t>
      </w:r>
    </w:p>
    <w:p w:rsidR="00EC3C37" w:rsidRPr="004C2057" w:rsidRDefault="00EC3C37" w:rsidP="00EC3C37">
      <w:pPr>
        <w:pStyle w:val="ListParagraph"/>
        <w:numPr>
          <w:ilvl w:val="5"/>
          <w:numId w:val="1"/>
        </w:numPr>
        <w:rPr>
          <w:rFonts w:ascii="Tahoma" w:hAnsi="Tahoma" w:cs="Tahoma"/>
        </w:rPr>
      </w:pPr>
      <w:r w:rsidRPr="004C2057">
        <w:rPr>
          <w:rFonts w:ascii="Tahoma" w:hAnsi="Tahoma" w:cs="Tahoma"/>
        </w:rPr>
        <w:t>The review must be finalized as soon as possible</w:t>
      </w:r>
    </w:p>
    <w:p w:rsidR="00EC3C37" w:rsidRPr="004C2057" w:rsidRDefault="00EC3C37" w:rsidP="00EC3C37">
      <w:pPr>
        <w:pStyle w:val="ListParagraph"/>
        <w:numPr>
          <w:ilvl w:val="5"/>
          <w:numId w:val="1"/>
        </w:numPr>
        <w:rPr>
          <w:rFonts w:ascii="Tahoma" w:hAnsi="Tahoma" w:cs="Tahoma"/>
        </w:rPr>
      </w:pPr>
      <w:r w:rsidRPr="004C2057">
        <w:rPr>
          <w:rFonts w:ascii="Tahoma" w:hAnsi="Tahoma" w:cs="Tahoma"/>
        </w:rPr>
        <w:t>Expecting to make some changes to part B – will go to version 4 but for now will be on version 3</w:t>
      </w:r>
    </w:p>
    <w:p w:rsidR="00935771" w:rsidRPr="004C2057" w:rsidRDefault="003F35F0" w:rsidP="00935771">
      <w:pPr>
        <w:pStyle w:val="ListParagraph"/>
        <w:numPr>
          <w:ilvl w:val="3"/>
          <w:numId w:val="1"/>
        </w:numPr>
        <w:rPr>
          <w:rFonts w:ascii="Tahoma" w:hAnsi="Tahoma" w:cs="Tahoma"/>
        </w:rPr>
      </w:pPr>
      <w:r w:rsidRPr="004C2057">
        <w:rPr>
          <w:rFonts w:ascii="Tahoma" w:hAnsi="Tahoma" w:cs="Tahoma"/>
        </w:rPr>
        <w:t>Step 4</w:t>
      </w:r>
    </w:p>
    <w:p w:rsidR="003F35F0" w:rsidRPr="004C2057" w:rsidRDefault="003F35F0" w:rsidP="003F35F0">
      <w:pPr>
        <w:pStyle w:val="ListParagraph"/>
        <w:numPr>
          <w:ilvl w:val="4"/>
          <w:numId w:val="1"/>
        </w:numPr>
        <w:rPr>
          <w:rFonts w:ascii="Tahoma" w:hAnsi="Tahoma" w:cs="Tahoma"/>
        </w:rPr>
      </w:pPr>
      <w:r w:rsidRPr="004C2057">
        <w:rPr>
          <w:rFonts w:ascii="Tahoma" w:hAnsi="Tahoma" w:cs="Tahoma"/>
        </w:rPr>
        <w:t>Corrective action plan</w:t>
      </w:r>
    </w:p>
    <w:p w:rsidR="003F35F0" w:rsidRPr="004C2057" w:rsidRDefault="003F35F0" w:rsidP="003F35F0">
      <w:pPr>
        <w:pStyle w:val="ListParagraph"/>
        <w:numPr>
          <w:ilvl w:val="4"/>
          <w:numId w:val="1"/>
        </w:numPr>
        <w:rPr>
          <w:rFonts w:ascii="Tahoma" w:hAnsi="Tahoma" w:cs="Tahoma"/>
        </w:rPr>
      </w:pPr>
      <w:r w:rsidRPr="004C2057">
        <w:rPr>
          <w:rFonts w:ascii="Tahoma" w:hAnsi="Tahoma" w:cs="Tahoma"/>
        </w:rPr>
        <w:t>Will submit action plan on-line</w:t>
      </w:r>
    </w:p>
    <w:p w:rsidR="003F35F0" w:rsidRPr="004C2057" w:rsidRDefault="003F35F0" w:rsidP="003F35F0">
      <w:pPr>
        <w:pStyle w:val="ListParagraph"/>
        <w:numPr>
          <w:ilvl w:val="4"/>
          <w:numId w:val="1"/>
        </w:numPr>
        <w:rPr>
          <w:rFonts w:ascii="Tahoma" w:hAnsi="Tahoma" w:cs="Tahoma"/>
        </w:rPr>
      </w:pPr>
      <w:r w:rsidRPr="004C2057">
        <w:rPr>
          <w:rFonts w:ascii="Tahoma" w:hAnsi="Tahoma" w:cs="Tahoma"/>
        </w:rPr>
        <w:t>NDE will approve</w:t>
      </w:r>
    </w:p>
    <w:p w:rsidR="003F35F0" w:rsidRPr="004C2057" w:rsidRDefault="003F35F0" w:rsidP="003F35F0">
      <w:pPr>
        <w:pStyle w:val="ListParagraph"/>
        <w:numPr>
          <w:ilvl w:val="3"/>
          <w:numId w:val="1"/>
        </w:numPr>
        <w:rPr>
          <w:rFonts w:ascii="Tahoma" w:hAnsi="Tahoma" w:cs="Tahoma"/>
        </w:rPr>
      </w:pPr>
      <w:r w:rsidRPr="004C2057">
        <w:rPr>
          <w:rFonts w:ascii="Tahoma" w:hAnsi="Tahoma" w:cs="Tahoma"/>
        </w:rPr>
        <w:t>Step 5</w:t>
      </w:r>
    </w:p>
    <w:p w:rsidR="003F35F0" w:rsidRPr="004C2057" w:rsidRDefault="003F35F0" w:rsidP="003F35F0">
      <w:pPr>
        <w:pStyle w:val="ListParagraph"/>
        <w:numPr>
          <w:ilvl w:val="4"/>
          <w:numId w:val="1"/>
        </w:numPr>
        <w:rPr>
          <w:rFonts w:ascii="Tahoma" w:hAnsi="Tahoma" w:cs="Tahoma"/>
        </w:rPr>
      </w:pPr>
      <w:r w:rsidRPr="004C2057">
        <w:rPr>
          <w:rFonts w:ascii="Tahoma" w:hAnsi="Tahoma" w:cs="Tahoma"/>
        </w:rPr>
        <w:t>District must submit documentation that the corrective action plan is completed</w:t>
      </w:r>
    </w:p>
    <w:p w:rsidR="003F35F0" w:rsidRPr="004C2057" w:rsidRDefault="003F35F0" w:rsidP="003F35F0">
      <w:pPr>
        <w:pStyle w:val="ListParagraph"/>
        <w:numPr>
          <w:ilvl w:val="5"/>
          <w:numId w:val="1"/>
        </w:numPr>
        <w:rPr>
          <w:rFonts w:ascii="Tahoma" w:hAnsi="Tahoma" w:cs="Tahoma"/>
        </w:rPr>
      </w:pPr>
      <w:r w:rsidRPr="004C2057">
        <w:rPr>
          <w:rFonts w:ascii="Tahoma" w:hAnsi="Tahoma" w:cs="Tahoma"/>
        </w:rPr>
        <w:t>All individual files have been corrected</w:t>
      </w:r>
    </w:p>
    <w:p w:rsidR="003F35F0" w:rsidRPr="004C2057" w:rsidRDefault="003F35F0" w:rsidP="003F35F0">
      <w:pPr>
        <w:pStyle w:val="ListParagraph"/>
        <w:numPr>
          <w:ilvl w:val="5"/>
          <w:numId w:val="1"/>
        </w:numPr>
        <w:rPr>
          <w:rFonts w:ascii="Tahoma" w:hAnsi="Tahoma" w:cs="Tahoma"/>
        </w:rPr>
      </w:pPr>
      <w:r w:rsidRPr="004C2057">
        <w:rPr>
          <w:rFonts w:ascii="Tahoma" w:hAnsi="Tahoma" w:cs="Tahoma"/>
        </w:rPr>
        <w:t>District is now fully implementing the requirements of the regulations</w:t>
      </w:r>
    </w:p>
    <w:p w:rsidR="003F35F0" w:rsidRPr="004C2057" w:rsidRDefault="003F35F0" w:rsidP="003F35F0">
      <w:pPr>
        <w:pStyle w:val="ListParagraph"/>
        <w:numPr>
          <w:ilvl w:val="5"/>
          <w:numId w:val="1"/>
        </w:numPr>
        <w:rPr>
          <w:rFonts w:ascii="Tahoma" w:hAnsi="Tahoma" w:cs="Tahoma"/>
        </w:rPr>
      </w:pPr>
      <w:r w:rsidRPr="004C2057">
        <w:rPr>
          <w:rFonts w:ascii="Tahoma" w:hAnsi="Tahoma" w:cs="Tahoma"/>
        </w:rPr>
        <w:t>Will complete a checklist that will be issued after completion of the activities and back into compliance of the monitoring year</w:t>
      </w:r>
    </w:p>
    <w:p w:rsidR="003F35F0" w:rsidRPr="004107AC" w:rsidRDefault="003F35F0" w:rsidP="003F35F0">
      <w:pPr>
        <w:pStyle w:val="ListParagraph"/>
        <w:numPr>
          <w:ilvl w:val="2"/>
          <w:numId w:val="1"/>
        </w:numPr>
        <w:rPr>
          <w:rFonts w:ascii="Tahoma" w:hAnsi="Tahoma" w:cs="Tahoma"/>
          <w:color w:val="00B0F0"/>
        </w:rPr>
      </w:pPr>
      <w:r w:rsidRPr="004107AC">
        <w:rPr>
          <w:rFonts w:ascii="Tahoma" w:hAnsi="Tahoma" w:cs="Tahoma"/>
          <w:color w:val="00B0F0"/>
        </w:rPr>
        <w:t>REVIEW PINK SHEET – LETTER FROM FEDS REGARDING NON-COMPLAINCE</w:t>
      </w:r>
    </w:p>
    <w:p w:rsidR="003F35F0" w:rsidRPr="004C2057" w:rsidRDefault="003F35F0" w:rsidP="003F35F0">
      <w:pPr>
        <w:pStyle w:val="ListParagraph"/>
        <w:numPr>
          <w:ilvl w:val="3"/>
          <w:numId w:val="1"/>
        </w:numPr>
        <w:rPr>
          <w:rFonts w:ascii="Tahoma" w:hAnsi="Tahoma" w:cs="Tahoma"/>
        </w:rPr>
      </w:pPr>
      <w:r w:rsidRPr="004C2057">
        <w:rPr>
          <w:rFonts w:ascii="Tahoma" w:hAnsi="Tahoma" w:cs="Tahoma"/>
        </w:rPr>
        <w:t>Need to look to see if the compliance is corrected for individual student file</w:t>
      </w:r>
    </w:p>
    <w:p w:rsidR="003F35F0" w:rsidRPr="004C2057" w:rsidRDefault="003F35F0" w:rsidP="003F35F0">
      <w:pPr>
        <w:pStyle w:val="ListParagraph"/>
        <w:numPr>
          <w:ilvl w:val="4"/>
          <w:numId w:val="1"/>
        </w:numPr>
        <w:rPr>
          <w:rFonts w:ascii="Tahoma" w:hAnsi="Tahoma" w:cs="Tahoma"/>
        </w:rPr>
      </w:pPr>
      <w:r w:rsidRPr="004C2057">
        <w:rPr>
          <w:rFonts w:ascii="Tahoma" w:hAnsi="Tahoma" w:cs="Tahoma"/>
        </w:rPr>
        <w:t>Correcting file if can</w:t>
      </w:r>
    </w:p>
    <w:p w:rsidR="003F35F0" w:rsidRPr="004C2057" w:rsidRDefault="003F35F0" w:rsidP="003F35F0">
      <w:pPr>
        <w:pStyle w:val="ListParagraph"/>
        <w:numPr>
          <w:ilvl w:val="4"/>
          <w:numId w:val="1"/>
        </w:numPr>
        <w:rPr>
          <w:rFonts w:ascii="Tahoma" w:hAnsi="Tahoma" w:cs="Tahoma"/>
        </w:rPr>
      </w:pPr>
      <w:r w:rsidRPr="004C2057">
        <w:rPr>
          <w:rFonts w:ascii="Tahoma" w:hAnsi="Tahoma" w:cs="Tahoma"/>
        </w:rPr>
        <w:t>Whatever missed has been completed</w:t>
      </w:r>
    </w:p>
    <w:p w:rsidR="003F35F0" w:rsidRPr="004C2057" w:rsidRDefault="003F35F0" w:rsidP="003F35F0">
      <w:pPr>
        <w:pStyle w:val="ListParagraph"/>
        <w:numPr>
          <w:ilvl w:val="3"/>
          <w:numId w:val="1"/>
        </w:numPr>
        <w:rPr>
          <w:rFonts w:ascii="Tahoma" w:hAnsi="Tahoma" w:cs="Tahoma"/>
        </w:rPr>
      </w:pPr>
      <w:r w:rsidRPr="004C2057">
        <w:rPr>
          <w:rFonts w:ascii="Tahoma" w:hAnsi="Tahoma" w:cs="Tahoma"/>
        </w:rPr>
        <w:t>Look at additional files to ensure that all of them are back in compliance</w:t>
      </w:r>
    </w:p>
    <w:p w:rsidR="003F35F0" w:rsidRPr="004C2057" w:rsidRDefault="00330ED0" w:rsidP="00330ED0">
      <w:pPr>
        <w:pStyle w:val="ListParagraph"/>
        <w:numPr>
          <w:ilvl w:val="3"/>
          <w:numId w:val="1"/>
        </w:numPr>
        <w:rPr>
          <w:rFonts w:ascii="Tahoma" w:hAnsi="Tahoma" w:cs="Tahoma"/>
        </w:rPr>
      </w:pPr>
      <w:r w:rsidRPr="004C2057">
        <w:rPr>
          <w:rFonts w:ascii="Tahoma" w:hAnsi="Tahoma" w:cs="Tahoma"/>
        </w:rPr>
        <w:t>Don’t want repeat or continually have non-compliance – will look at files from the recent timeframe</w:t>
      </w:r>
    </w:p>
    <w:p w:rsidR="00330ED0" w:rsidRPr="004C2057" w:rsidRDefault="00FE32FA" w:rsidP="00330ED0">
      <w:pPr>
        <w:pStyle w:val="ListParagraph"/>
        <w:numPr>
          <w:ilvl w:val="2"/>
          <w:numId w:val="1"/>
        </w:numPr>
        <w:rPr>
          <w:rFonts w:ascii="Tahoma" w:hAnsi="Tahoma" w:cs="Tahoma"/>
        </w:rPr>
      </w:pPr>
      <w:r w:rsidRPr="004C2057">
        <w:rPr>
          <w:rFonts w:ascii="Tahoma" w:hAnsi="Tahoma" w:cs="Tahoma"/>
        </w:rPr>
        <w:t>Systemic – 80% or less is in compliance</w:t>
      </w:r>
    </w:p>
    <w:p w:rsidR="00FE32FA" w:rsidRPr="004C2057" w:rsidRDefault="00FE32FA" w:rsidP="00330ED0">
      <w:pPr>
        <w:pStyle w:val="ListParagraph"/>
        <w:numPr>
          <w:ilvl w:val="2"/>
          <w:numId w:val="1"/>
        </w:numPr>
        <w:rPr>
          <w:rFonts w:ascii="Tahoma" w:hAnsi="Tahoma" w:cs="Tahoma"/>
        </w:rPr>
      </w:pPr>
      <w:r w:rsidRPr="004C2057">
        <w:rPr>
          <w:rFonts w:ascii="Tahoma" w:hAnsi="Tahoma" w:cs="Tahoma"/>
        </w:rPr>
        <w:t>If single file, corrective action will be less than if systemic</w:t>
      </w:r>
    </w:p>
    <w:p w:rsidR="00FE32FA" w:rsidRDefault="00FE32FA" w:rsidP="00FE32FA">
      <w:pPr>
        <w:pStyle w:val="ListParagraph"/>
        <w:numPr>
          <w:ilvl w:val="2"/>
          <w:numId w:val="1"/>
        </w:numPr>
        <w:rPr>
          <w:rFonts w:ascii="Tahoma" w:hAnsi="Tahoma" w:cs="Tahoma"/>
        </w:rPr>
      </w:pPr>
      <w:r w:rsidRPr="004C2057">
        <w:rPr>
          <w:rFonts w:ascii="Tahoma" w:hAnsi="Tahoma" w:cs="Tahoma"/>
        </w:rPr>
        <w:t xml:space="preserve">District gets to choose the files for the desk audit, but they must be representative.  We will ask to see the whole file. </w:t>
      </w:r>
    </w:p>
    <w:p w:rsidR="001E6581" w:rsidRPr="0054498D" w:rsidRDefault="0054498D" w:rsidP="001E6581">
      <w:pPr>
        <w:rPr>
          <w:rFonts w:ascii="Tahoma" w:hAnsi="Tahoma" w:cs="Tahoma"/>
          <w:b/>
          <w:color w:val="FF0000"/>
        </w:rPr>
      </w:pPr>
      <w:r>
        <w:rPr>
          <w:rFonts w:ascii="Tahoma" w:hAnsi="Tahoma" w:cs="Tahoma"/>
          <w:b/>
          <w:color w:val="FF0000"/>
        </w:rPr>
        <w:t xml:space="preserve">Part B </w:t>
      </w:r>
      <w:r w:rsidR="001E6581" w:rsidRPr="0054498D">
        <w:rPr>
          <w:rFonts w:ascii="Tahoma" w:hAnsi="Tahoma" w:cs="Tahoma"/>
          <w:b/>
          <w:color w:val="FF0000"/>
        </w:rPr>
        <w:t>Frequently Asked Questions During File Reviews Power Point:</w:t>
      </w:r>
    </w:p>
    <w:p w:rsidR="00FE32FA" w:rsidRPr="004C2057" w:rsidRDefault="00FE32FA" w:rsidP="00FE32FA">
      <w:pPr>
        <w:pStyle w:val="ListParagraph"/>
        <w:numPr>
          <w:ilvl w:val="0"/>
          <w:numId w:val="1"/>
        </w:numPr>
        <w:rPr>
          <w:rFonts w:ascii="Tahoma" w:hAnsi="Tahoma" w:cs="Tahoma"/>
        </w:rPr>
      </w:pPr>
      <w:r w:rsidRPr="004C2057">
        <w:rPr>
          <w:rFonts w:ascii="Tahoma" w:hAnsi="Tahoma" w:cs="Tahoma"/>
        </w:rPr>
        <w:t>Student Assistance Teams</w:t>
      </w:r>
    </w:p>
    <w:p w:rsidR="00FE32FA" w:rsidRPr="004C2057" w:rsidRDefault="00FE32FA" w:rsidP="00FE32FA">
      <w:pPr>
        <w:pStyle w:val="ListParagraph"/>
        <w:numPr>
          <w:ilvl w:val="1"/>
          <w:numId w:val="1"/>
        </w:numPr>
        <w:rPr>
          <w:rFonts w:ascii="Tahoma" w:hAnsi="Tahoma" w:cs="Tahoma"/>
        </w:rPr>
      </w:pPr>
      <w:r w:rsidRPr="004C2057">
        <w:rPr>
          <w:rFonts w:ascii="Tahoma" w:hAnsi="Tahoma" w:cs="Tahoma"/>
        </w:rPr>
        <w:t>Looking for documentation that all viable general education options have been tried prior to referral for sped evaluation</w:t>
      </w:r>
    </w:p>
    <w:p w:rsidR="00FE32FA" w:rsidRPr="004C2057" w:rsidRDefault="00FE32FA" w:rsidP="00FE32FA">
      <w:pPr>
        <w:pStyle w:val="ListParagraph"/>
        <w:numPr>
          <w:ilvl w:val="1"/>
          <w:numId w:val="1"/>
        </w:numPr>
        <w:rPr>
          <w:rFonts w:ascii="Tahoma" w:hAnsi="Tahoma" w:cs="Tahoma"/>
        </w:rPr>
      </w:pPr>
      <w:r w:rsidRPr="004C2057">
        <w:rPr>
          <w:rFonts w:ascii="Tahoma" w:hAnsi="Tahoma" w:cs="Tahoma"/>
        </w:rPr>
        <w:t>There is no specific format for the documentation, but results must be documented</w:t>
      </w:r>
    </w:p>
    <w:p w:rsidR="00FE32FA" w:rsidRPr="004C2057" w:rsidRDefault="00FE32FA" w:rsidP="00FE32FA">
      <w:pPr>
        <w:pStyle w:val="ListParagraph"/>
        <w:numPr>
          <w:ilvl w:val="1"/>
          <w:numId w:val="1"/>
        </w:numPr>
        <w:rPr>
          <w:rFonts w:ascii="Tahoma" w:hAnsi="Tahoma" w:cs="Tahoma"/>
        </w:rPr>
      </w:pPr>
      <w:r w:rsidRPr="004C2057">
        <w:rPr>
          <w:rFonts w:ascii="Tahoma" w:hAnsi="Tahoma" w:cs="Tahoma"/>
        </w:rPr>
        <w:t>Common questions</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How long – no set time line</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If the child has an obvious disability, must the SAT meet</w:t>
      </w:r>
    </w:p>
    <w:p w:rsidR="00FE32FA" w:rsidRPr="004C2057" w:rsidRDefault="00FE32FA" w:rsidP="00FE32FA">
      <w:pPr>
        <w:pStyle w:val="ListParagraph"/>
        <w:numPr>
          <w:ilvl w:val="3"/>
          <w:numId w:val="1"/>
        </w:numPr>
        <w:rPr>
          <w:rFonts w:ascii="Tahoma" w:hAnsi="Tahoma" w:cs="Tahoma"/>
        </w:rPr>
      </w:pPr>
      <w:r w:rsidRPr="004C2057">
        <w:rPr>
          <w:rFonts w:ascii="Tahoma" w:hAnsi="Tahoma" w:cs="Tahoma"/>
        </w:rPr>
        <w:t>Yes, but it might be shorter</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If child is receiving sped and moves in do you have to do SAT</w:t>
      </w:r>
    </w:p>
    <w:p w:rsidR="00FE32FA" w:rsidRPr="004C2057" w:rsidRDefault="00FE32FA" w:rsidP="00FE32FA">
      <w:pPr>
        <w:pStyle w:val="ListParagraph"/>
        <w:numPr>
          <w:ilvl w:val="3"/>
          <w:numId w:val="1"/>
        </w:numPr>
        <w:rPr>
          <w:rFonts w:ascii="Tahoma" w:hAnsi="Tahoma" w:cs="Tahoma"/>
        </w:rPr>
      </w:pPr>
      <w:r w:rsidRPr="004C2057">
        <w:rPr>
          <w:rFonts w:ascii="Tahoma" w:hAnsi="Tahoma" w:cs="Tahoma"/>
        </w:rPr>
        <w:t>No</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Is a SAT required to meet for a child that no longer qualifies</w:t>
      </w:r>
    </w:p>
    <w:p w:rsidR="00FE32FA" w:rsidRDefault="00FE32FA" w:rsidP="00FE32FA">
      <w:pPr>
        <w:pStyle w:val="ListParagraph"/>
        <w:numPr>
          <w:ilvl w:val="3"/>
          <w:numId w:val="1"/>
        </w:numPr>
        <w:rPr>
          <w:rFonts w:ascii="Tahoma" w:hAnsi="Tahoma" w:cs="Tahoma"/>
        </w:rPr>
      </w:pPr>
      <w:r w:rsidRPr="004C2057">
        <w:rPr>
          <w:rFonts w:ascii="Tahoma" w:hAnsi="Tahoma" w:cs="Tahoma"/>
        </w:rPr>
        <w:lastRenderedPageBreak/>
        <w:t>Yes</w:t>
      </w:r>
    </w:p>
    <w:p w:rsidR="009B1AB2" w:rsidRDefault="009B1AB2" w:rsidP="009B1AB2">
      <w:pPr>
        <w:pStyle w:val="ListParagraph"/>
        <w:numPr>
          <w:ilvl w:val="2"/>
          <w:numId w:val="1"/>
        </w:numPr>
        <w:rPr>
          <w:rFonts w:ascii="Tahoma" w:hAnsi="Tahoma" w:cs="Tahoma"/>
        </w:rPr>
      </w:pPr>
      <w:r>
        <w:rPr>
          <w:rFonts w:ascii="Tahoma" w:hAnsi="Tahoma" w:cs="Tahoma"/>
        </w:rPr>
        <w:t>Won’t go back more than 4 years</w:t>
      </w:r>
    </w:p>
    <w:p w:rsidR="009B1AB2" w:rsidRPr="009B1AB2" w:rsidRDefault="009B1AB2" w:rsidP="009B1AB2">
      <w:pPr>
        <w:pStyle w:val="ListParagraph"/>
        <w:numPr>
          <w:ilvl w:val="2"/>
          <w:numId w:val="1"/>
        </w:numPr>
        <w:rPr>
          <w:rFonts w:ascii="Tahoma" w:hAnsi="Tahoma" w:cs="Tahoma"/>
        </w:rPr>
      </w:pPr>
      <w:r>
        <w:rPr>
          <w:rFonts w:ascii="Tahoma" w:hAnsi="Tahoma" w:cs="Tahoma"/>
        </w:rPr>
        <w:t>You won’t be held out of compliance if you don’t have the paperwork if the child has moved into your district</w:t>
      </w:r>
    </w:p>
    <w:p w:rsidR="00FE32FA" w:rsidRPr="004C2057" w:rsidRDefault="00FE32FA" w:rsidP="00FE32FA">
      <w:pPr>
        <w:pStyle w:val="ListParagraph"/>
        <w:numPr>
          <w:ilvl w:val="1"/>
          <w:numId w:val="1"/>
        </w:numPr>
        <w:rPr>
          <w:rFonts w:ascii="Tahoma" w:hAnsi="Tahoma" w:cs="Tahoma"/>
        </w:rPr>
      </w:pPr>
      <w:r w:rsidRPr="004C2057">
        <w:rPr>
          <w:rFonts w:ascii="Tahoma" w:hAnsi="Tahoma" w:cs="Tahoma"/>
        </w:rPr>
        <w:t>Prior written notice</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District responsibility</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Is required whenev</w:t>
      </w:r>
      <w:r w:rsidR="009B1AB2">
        <w:rPr>
          <w:rFonts w:ascii="Tahoma" w:hAnsi="Tahoma" w:cs="Tahoma"/>
        </w:rPr>
        <w:t>er the district prop</w:t>
      </w:r>
      <w:r w:rsidR="001F0533" w:rsidRPr="004C2057">
        <w:rPr>
          <w:rFonts w:ascii="Tahoma" w:hAnsi="Tahoma" w:cs="Tahoma"/>
        </w:rPr>
        <w:t>o</w:t>
      </w:r>
      <w:r w:rsidR="009B1AB2">
        <w:rPr>
          <w:rFonts w:ascii="Tahoma" w:hAnsi="Tahoma" w:cs="Tahoma"/>
        </w:rPr>
        <w:t>s</w:t>
      </w:r>
      <w:r w:rsidR="001F0533" w:rsidRPr="004C2057">
        <w:rPr>
          <w:rFonts w:ascii="Tahoma" w:hAnsi="Tahoma" w:cs="Tahoma"/>
        </w:rPr>
        <w:t>es or ref</w:t>
      </w:r>
      <w:r w:rsidRPr="004C2057">
        <w:rPr>
          <w:rFonts w:ascii="Tahoma" w:hAnsi="Tahoma" w:cs="Tahoma"/>
        </w:rPr>
        <w:t>uses to initiate</w:t>
      </w:r>
      <w:r w:rsidR="009B1AB2">
        <w:rPr>
          <w:rFonts w:ascii="Tahoma" w:hAnsi="Tahoma" w:cs="Tahoma"/>
        </w:rPr>
        <w:t xml:space="preserve"> or change the identification evalua</w:t>
      </w:r>
      <w:r w:rsidRPr="004C2057">
        <w:rPr>
          <w:rFonts w:ascii="Tahoma" w:hAnsi="Tahoma" w:cs="Tahoma"/>
        </w:rPr>
        <w:t>t</w:t>
      </w:r>
      <w:r w:rsidR="009B1AB2">
        <w:rPr>
          <w:rFonts w:ascii="Tahoma" w:hAnsi="Tahoma" w:cs="Tahoma"/>
        </w:rPr>
        <w:t>i</w:t>
      </w:r>
      <w:r w:rsidRPr="004C2057">
        <w:rPr>
          <w:rFonts w:ascii="Tahoma" w:hAnsi="Tahoma" w:cs="Tahoma"/>
        </w:rPr>
        <w:t>on, educational placement or provision of FAPE</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Intended to full</w:t>
      </w:r>
      <w:r w:rsidR="001F0533" w:rsidRPr="004C2057">
        <w:rPr>
          <w:rFonts w:ascii="Tahoma" w:hAnsi="Tahoma" w:cs="Tahoma"/>
        </w:rPr>
        <w:t>y inform parent regarding the p</w:t>
      </w:r>
      <w:r w:rsidRPr="004C2057">
        <w:rPr>
          <w:rFonts w:ascii="Tahoma" w:hAnsi="Tahoma" w:cs="Tahoma"/>
        </w:rPr>
        <w:t>r</w:t>
      </w:r>
      <w:r w:rsidR="001F0533" w:rsidRPr="004C2057">
        <w:rPr>
          <w:rFonts w:ascii="Tahoma" w:hAnsi="Tahoma" w:cs="Tahoma"/>
        </w:rPr>
        <w:t>o</w:t>
      </w:r>
      <w:r w:rsidRPr="004C2057">
        <w:rPr>
          <w:rFonts w:ascii="Tahoma" w:hAnsi="Tahoma" w:cs="Tahoma"/>
        </w:rPr>
        <w:t>posed activity</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 xml:space="preserve">Best advice – when </w:t>
      </w:r>
      <w:r w:rsidR="001F0533" w:rsidRPr="004C2057">
        <w:rPr>
          <w:rFonts w:ascii="Tahoma" w:hAnsi="Tahoma" w:cs="Tahoma"/>
        </w:rPr>
        <w:t>in doubt, provide the prio</w:t>
      </w:r>
      <w:r w:rsidRPr="004C2057">
        <w:rPr>
          <w:rFonts w:ascii="Tahoma" w:hAnsi="Tahoma" w:cs="Tahoma"/>
        </w:rPr>
        <w:t>r written notic</w:t>
      </w:r>
      <w:r w:rsidR="001F0533" w:rsidRPr="004C2057">
        <w:rPr>
          <w:rFonts w:ascii="Tahoma" w:hAnsi="Tahoma" w:cs="Tahoma"/>
        </w:rPr>
        <w:t>e</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009.005</w:t>
      </w:r>
    </w:p>
    <w:p w:rsidR="00FE32FA" w:rsidRPr="004C2057" w:rsidRDefault="00FE32FA" w:rsidP="00FE32FA">
      <w:pPr>
        <w:pStyle w:val="ListParagraph"/>
        <w:numPr>
          <w:ilvl w:val="2"/>
          <w:numId w:val="1"/>
        </w:numPr>
        <w:rPr>
          <w:rFonts w:ascii="Tahoma" w:hAnsi="Tahoma" w:cs="Tahoma"/>
        </w:rPr>
      </w:pPr>
      <w:r w:rsidRPr="004C2057">
        <w:rPr>
          <w:rFonts w:ascii="Tahoma" w:hAnsi="Tahoma" w:cs="Tahoma"/>
        </w:rPr>
        <w:t>Questions</w:t>
      </w:r>
    </w:p>
    <w:p w:rsidR="00FE32FA" w:rsidRPr="004C2057" w:rsidRDefault="00FE32FA" w:rsidP="00FE32FA">
      <w:pPr>
        <w:pStyle w:val="ListParagraph"/>
        <w:numPr>
          <w:ilvl w:val="3"/>
          <w:numId w:val="1"/>
        </w:numPr>
        <w:rPr>
          <w:rFonts w:ascii="Tahoma" w:hAnsi="Tahoma" w:cs="Tahoma"/>
        </w:rPr>
      </w:pPr>
      <w:r w:rsidRPr="004C2057">
        <w:rPr>
          <w:rFonts w:ascii="Tahoma" w:hAnsi="Tahoma" w:cs="Tahoma"/>
        </w:rPr>
        <w:t>What is a reasonable time</w:t>
      </w:r>
    </w:p>
    <w:p w:rsidR="00FE32FA" w:rsidRPr="004C2057" w:rsidRDefault="00FE32FA" w:rsidP="00FE32FA">
      <w:pPr>
        <w:pStyle w:val="ListParagraph"/>
        <w:numPr>
          <w:ilvl w:val="4"/>
          <w:numId w:val="1"/>
        </w:numPr>
        <w:rPr>
          <w:rFonts w:ascii="Tahoma" w:hAnsi="Tahoma" w:cs="Tahoma"/>
        </w:rPr>
      </w:pPr>
      <w:r w:rsidRPr="004C2057">
        <w:rPr>
          <w:rFonts w:ascii="Tahoma" w:hAnsi="Tahoma" w:cs="Tahoma"/>
        </w:rPr>
        <w:t>10 days or other issues</w:t>
      </w:r>
    </w:p>
    <w:p w:rsidR="00FE32FA" w:rsidRPr="004C2057" w:rsidRDefault="00FE32FA" w:rsidP="00FE32FA">
      <w:pPr>
        <w:pStyle w:val="ListParagraph"/>
        <w:numPr>
          <w:ilvl w:val="3"/>
          <w:numId w:val="1"/>
        </w:numPr>
        <w:rPr>
          <w:rFonts w:ascii="Tahoma" w:hAnsi="Tahoma" w:cs="Tahoma"/>
        </w:rPr>
      </w:pPr>
      <w:r w:rsidRPr="004C2057">
        <w:rPr>
          <w:rFonts w:ascii="Tahoma" w:hAnsi="Tahoma" w:cs="Tahoma"/>
        </w:rPr>
        <w:t>If no other factors can we put NA on that section – yes</w:t>
      </w:r>
    </w:p>
    <w:p w:rsidR="00FE32FA" w:rsidRPr="004C2057" w:rsidRDefault="00FE32FA" w:rsidP="00FE32FA">
      <w:pPr>
        <w:pStyle w:val="ListParagraph"/>
        <w:numPr>
          <w:ilvl w:val="3"/>
          <w:numId w:val="1"/>
        </w:numPr>
        <w:rPr>
          <w:rFonts w:ascii="Tahoma" w:hAnsi="Tahoma" w:cs="Tahoma"/>
        </w:rPr>
      </w:pPr>
      <w:r w:rsidRPr="004C2057">
        <w:rPr>
          <w:rFonts w:ascii="Tahoma" w:hAnsi="Tahoma" w:cs="Tahoma"/>
        </w:rPr>
        <w:t>Written notice must be provided</w:t>
      </w:r>
      <w:r w:rsidR="001E6581">
        <w:rPr>
          <w:rFonts w:ascii="Tahoma" w:hAnsi="Tahoma" w:cs="Tahoma"/>
        </w:rPr>
        <w:t xml:space="preserve"> </w:t>
      </w:r>
      <w:r w:rsidRPr="004C2057">
        <w:rPr>
          <w:rFonts w:ascii="Tahoma" w:hAnsi="Tahoma" w:cs="Tahoma"/>
        </w:rPr>
        <w:t>in the native language – cannot be translated by an interpreter</w:t>
      </w:r>
      <w:r w:rsidR="001E6581">
        <w:rPr>
          <w:rFonts w:ascii="Tahoma" w:hAnsi="Tahoma" w:cs="Tahoma"/>
        </w:rPr>
        <w:t xml:space="preserve"> </w:t>
      </w:r>
      <w:r w:rsidR="001E6581">
        <w:rPr>
          <w:rFonts w:ascii="Tahoma" w:hAnsi="Tahoma" w:cs="Tahoma"/>
          <w:color w:val="FF0000"/>
        </w:rPr>
        <w:t>(It may have to be translated is the native language is not a written language, or it is unreasonable to get it translated into a particular dialect)</w:t>
      </w:r>
    </w:p>
    <w:p w:rsidR="00FE32FA" w:rsidRPr="004C2057" w:rsidRDefault="001F0533" w:rsidP="00FE32FA">
      <w:pPr>
        <w:pStyle w:val="ListParagraph"/>
        <w:numPr>
          <w:ilvl w:val="3"/>
          <w:numId w:val="1"/>
        </w:numPr>
        <w:rPr>
          <w:rFonts w:ascii="Tahoma" w:hAnsi="Tahoma" w:cs="Tahoma"/>
        </w:rPr>
      </w:pPr>
      <w:r w:rsidRPr="004C2057">
        <w:rPr>
          <w:rFonts w:ascii="Tahoma" w:hAnsi="Tahoma" w:cs="Tahoma"/>
        </w:rPr>
        <w:t xml:space="preserve">Does graduation constitute a change of placement requiring </w:t>
      </w:r>
      <w:r w:rsidR="009B1AB2">
        <w:rPr>
          <w:rFonts w:ascii="Tahoma" w:hAnsi="Tahoma" w:cs="Tahoma"/>
        </w:rPr>
        <w:t>pr</w:t>
      </w:r>
      <w:r w:rsidRPr="004C2057">
        <w:rPr>
          <w:rFonts w:ascii="Tahoma" w:hAnsi="Tahoma" w:cs="Tahoma"/>
        </w:rPr>
        <w:t>i</w:t>
      </w:r>
      <w:r w:rsidR="009B1AB2">
        <w:rPr>
          <w:rFonts w:ascii="Tahoma" w:hAnsi="Tahoma" w:cs="Tahoma"/>
        </w:rPr>
        <w:t>o</w:t>
      </w:r>
      <w:r w:rsidRPr="004C2057">
        <w:rPr>
          <w:rFonts w:ascii="Tahoma" w:hAnsi="Tahoma" w:cs="Tahoma"/>
        </w:rPr>
        <w:t>r written notice – yes</w:t>
      </w:r>
    </w:p>
    <w:p w:rsidR="001F0533" w:rsidRPr="004C2057" w:rsidRDefault="001F0533" w:rsidP="00FE32FA">
      <w:pPr>
        <w:pStyle w:val="ListParagraph"/>
        <w:numPr>
          <w:ilvl w:val="3"/>
          <w:numId w:val="1"/>
        </w:numPr>
        <w:rPr>
          <w:rFonts w:ascii="Tahoma" w:hAnsi="Tahoma" w:cs="Tahoma"/>
        </w:rPr>
      </w:pPr>
      <w:r w:rsidRPr="004C2057">
        <w:rPr>
          <w:rFonts w:ascii="Tahoma" w:hAnsi="Tahoma" w:cs="Tahoma"/>
        </w:rPr>
        <w:t xml:space="preserve">Can prior written notice be given the same time parental consent is sought - yes </w:t>
      </w:r>
    </w:p>
    <w:p w:rsidR="001F0533" w:rsidRPr="004C2057" w:rsidRDefault="001F0533" w:rsidP="001F0533">
      <w:pPr>
        <w:pStyle w:val="ListParagraph"/>
        <w:numPr>
          <w:ilvl w:val="1"/>
          <w:numId w:val="1"/>
        </w:numPr>
        <w:rPr>
          <w:rFonts w:ascii="Tahoma" w:hAnsi="Tahoma" w:cs="Tahoma"/>
        </w:rPr>
      </w:pPr>
      <w:r w:rsidRPr="004C2057">
        <w:rPr>
          <w:rFonts w:ascii="Tahoma" w:hAnsi="Tahoma" w:cs="Tahoma"/>
        </w:rPr>
        <w:t>Informed Consent</w:t>
      </w:r>
    </w:p>
    <w:p w:rsidR="001F0533" w:rsidRPr="009B1AB2" w:rsidRDefault="001F0533" w:rsidP="001F0533">
      <w:pPr>
        <w:pStyle w:val="ListParagraph"/>
        <w:numPr>
          <w:ilvl w:val="2"/>
          <w:numId w:val="1"/>
        </w:numPr>
        <w:rPr>
          <w:rFonts w:ascii="Tahoma" w:hAnsi="Tahoma" w:cs="Tahoma"/>
        </w:rPr>
      </w:pPr>
      <w:r w:rsidRPr="004C2057">
        <w:rPr>
          <w:rFonts w:ascii="Tahoma" w:hAnsi="Tahoma" w:cs="Tahoma"/>
        </w:rPr>
        <w:t xml:space="preserve">The purpose of consent is to ensure that the parent has been fully informed (in writing) </w:t>
      </w:r>
      <w:r w:rsidRPr="009B1AB2">
        <w:rPr>
          <w:rFonts w:ascii="Tahoma" w:hAnsi="Tahoma" w:cs="Tahoma"/>
        </w:rPr>
        <w:t>OF ALL RELEVANT INFOMR</w:t>
      </w:r>
      <w:r w:rsidR="001E6581">
        <w:rPr>
          <w:rFonts w:ascii="Tahoma" w:hAnsi="Tahoma" w:cs="Tahoma"/>
        </w:rPr>
        <w:t>A</w:t>
      </w:r>
      <w:r w:rsidRPr="009B1AB2">
        <w:rPr>
          <w:rFonts w:ascii="Tahoma" w:hAnsi="Tahoma" w:cs="Tahoma"/>
        </w:rPr>
        <w:t>T</w:t>
      </w:r>
      <w:r w:rsidR="001E6581">
        <w:rPr>
          <w:rFonts w:ascii="Tahoma" w:hAnsi="Tahoma" w:cs="Tahoma"/>
        </w:rPr>
        <w:t>I</w:t>
      </w:r>
      <w:r w:rsidRPr="009B1AB2">
        <w:rPr>
          <w:rFonts w:ascii="Tahoma" w:hAnsi="Tahoma" w:cs="Tahoma"/>
        </w:rPr>
        <w:t>ON REGARDIN</w:t>
      </w:r>
      <w:r w:rsidR="001E6581">
        <w:rPr>
          <w:rFonts w:ascii="Tahoma" w:hAnsi="Tahoma" w:cs="Tahoma"/>
        </w:rPr>
        <w:t>G</w:t>
      </w:r>
      <w:r w:rsidRPr="009B1AB2">
        <w:rPr>
          <w:rFonts w:ascii="Tahoma" w:hAnsi="Tahoma" w:cs="Tahoma"/>
        </w:rPr>
        <w:t xml:space="preserve"> THE ACTIVITY FOR WHICH CONSENT IS SOUGHT AND</w:t>
      </w:r>
    </w:p>
    <w:p w:rsidR="001F0533" w:rsidRPr="009B1AB2" w:rsidRDefault="001F0533" w:rsidP="001F0533">
      <w:pPr>
        <w:pStyle w:val="ListParagraph"/>
        <w:numPr>
          <w:ilvl w:val="2"/>
          <w:numId w:val="1"/>
        </w:numPr>
        <w:rPr>
          <w:rFonts w:ascii="Tahoma" w:hAnsi="Tahoma" w:cs="Tahoma"/>
        </w:rPr>
      </w:pPr>
      <w:r w:rsidRPr="009B1AB2">
        <w:rPr>
          <w:rFonts w:ascii="Tahoma" w:hAnsi="Tahoma" w:cs="Tahoma"/>
        </w:rPr>
        <w:t>THE PARENT CONSENTS IN WRITING TO THE CARRYING</w:t>
      </w:r>
      <w:r w:rsidR="001E6581">
        <w:rPr>
          <w:rFonts w:ascii="Tahoma" w:hAnsi="Tahoma" w:cs="Tahoma"/>
        </w:rPr>
        <w:t xml:space="preserve"> </w:t>
      </w:r>
      <w:r w:rsidRPr="009B1AB2">
        <w:rPr>
          <w:rFonts w:ascii="Tahoma" w:hAnsi="Tahoma" w:cs="Tahoma"/>
        </w:rPr>
        <w:t>OUT OF THE ACTIVITY</w:t>
      </w:r>
    </w:p>
    <w:p w:rsidR="001F0533" w:rsidRPr="009B1AB2" w:rsidRDefault="001F0533" w:rsidP="001F0533">
      <w:pPr>
        <w:pStyle w:val="ListParagraph"/>
        <w:numPr>
          <w:ilvl w:val="2"/>
          <w:numId w:val="1"/>
        </w:numPr>
        <w:rPr>
          <w:rFonts w:ascii="Tahoma" w:hAnsi="Tahoma" w:cs="Tahoma"/>
        </w:rPr>
      </w:pPr>
      <w:r w:rsidRPr="009B1AB2">
        <w:rPr>
          <w:rFonts w:ascii="Tahoma" w:hAnsi="Tahoma" w:cs="Tahoma"/>
        </w:rPr>
        <w:t>CONSENT MAY BE REVOKED BY THE PARENT AT ANY TIME</w:t>
      </w:r>
    </w:p>
    <w:p w:rsidR="001F0533" w:rsidRPr="004C2057" w:rsidRDefault="001F0533" w:rsidP="001F0533">
      <w:pPr>
        <w:pStyle w:val="ListParagraph"/>
        <w:numPr>
          <w:ilvl w:val="2"/>
          <w:numId w:val="1"/>
        </w:numPr>
        <w:rPr>
          <w:rFonts w:ascii="Tahoma" w:hAnsi="Tahoma" w:cs="Tahoma"/>
        </w:rPr>
      </w:pPr>
      <w:r w:rsidRPr="004C2057">
        <w:rPr>
          <w:rFonts w:ascii="Tahoma" w:hAnsi="Tahoma" w:cs="Tahoma"/>
        </w:rPr>
        <w:t>Questions</w:t>
      </w:r>
    </w:p>
    <w:p w:rsidR="001F0533" w:rsidRPr="004C2057" w:rsidRDefault="001F0533" w:rsidP="001F0533">
      <w:pPr>
        <w:pStyle w:val="ListParagraph"/>
        <w:numPr>
          <w:ilvl w:val="3"/>
          <w:numId w:val="1"/>
        </w:numPr>
        <w:rPr>
          <w:rFonts w:ascii="Tahoma" w:hAnsi="Tahoma" w:cs="Tahoma"/>
        </w:rPr>
      </w:pPr>
      <w:r w:rsidRPr="004C2057">
        <w:rPr>
          <w:rFonts w:ascii="Tahoma" w:hAnsi="Tahoma" w:cs="Tahoma"/>
        </w:rPr>
        <w:t xml:space="preserve">Sometimes we see agree and consent – </w:t>
      </w:r>
      <w:r w:rsidR="001E6581" w:rsidRPr="001E6581">
        <w:rPr>
          <w:rFonts w:ascii="Tahoma" w:hAnsi="Tahoma" w:cs="Tahoma"/>
          <w:color w:val="FF0000"/>
        </w:rPr>
        <w:t>agree is not consent</w:t>
      </w:r>
      <w:r w:rsidR="001E6581">
        <w:rPr>
          <w:rFonts w:ascii="Tahoma" w:hAnsi="Tahoma" w:cs="Tahoma"/>
          <w:color w:val="FF0000"/>
        </w:rPr>
        <w:t xml:space="preserve">, they are not </w:t>
      </w:r>
      <w:r w:rsidRPr="004C2057">
        <w:rPr>
          <w:rFonts w:ascii="Tahoma" w:hAnsi="Tahoma" w:cs="Tahoma"/>
        </w:rPr>
        <w:t>the same thing</w:t>
      </w:r>
      <w:r w:rsidR="00B64FB5">
        <w:rPr>
          <w:rFonts w:ascii="Tahoma" w:hAnsi="Tahoma" w:cs="Tahoma"/>
        </w:rPr>
        <w:t xml:space="preserve">.  </w:t>
      </w:r>
      <w:r w:rsidR="00B64FB5">
        <w:rPr>
          <w:rFonts w:ascii="Tahoma" w:hAnsi="Tahoma" w:cs="Tahoma"/>
          <w:color w:val="FF0000"/>
        </w:rPr>
        <w:t>Parent can agree to a particular service being provided in the IEP, but they MUST CONSENT (in writing) to the provision of special education and related services. (Consent to INITIAL PLACEMENT in Special Education).</w:t>
      </w:r>
    </w:p>
    <w:p w:rsidR="001F0533" w:rsidRPr="004C2057" w:rsidRDefault="001F0533" w:rsidP="001F0533">
      <w:pPr>
        <w:pStyle w:val="ListParagraph"/>
        <w:numPr>
          <w:ilvl w:val="4"/>
          <w:numId w:val="1"/>
        </w:numPr>
        <w:rPr>
          <w:rFonts w:ascii="Tahoma" w:hAnsi="Tahoma" w:cs="Tahoma"/>
        </w:rPr>
      </w:pPr>
      <w:r w:rsidRPr="004C2057">
        <w:rPr>
          <w:rFonts w:ascii="Tahoma" w:hAnsi="Tahoma" w:cs="Tahoma"/>
        </w:rPr>
        <w:t>Consent triggers all of the above</w:t>
      </w:r>
    </w:p>
    <w:p w:rsidR="001F0533" w:rsidRPr="004C2057" w:rsidRDefault="001F0533" w:rsidP="001F0533">
      <w:pPr>
        <w:pStyle w:val="ListParagraph"/>
        <w:numPr>
          <w:ilvl w:val="3"/>
          <w:numId w:val="1"/>
        </w:numPr>
        <w:rPr>
          <w:rFonts w:ascii="Tahoma" w:hAnsi="Tahoma" w:cs="Tahoma"/>
        </w:rPr>
      </w:pPr>
      <w:r w:rsidRPr="004C2057">
        <w:rPr>
          <w:rFonts w:ascii="Tahoma" w:hAnsi="Tahoma" w:cs="Tahoma"/>
        </w:rPr>
        <w:t>What happens if the parent revokes</w:t>
      </w:r>
      <w:r w:rsidR="00B64FB5">
        <w:rPr>
          <w:rFonts w:ascii="Tahoma" w:hAnsi="Tahoma" w:cs="Tahoma"/>
        </w:rPr>
        <w:t xml:space="preserve"> services at a later time?  </w:t>
      </w:r>
    </w:p>
    <w:p w:rsidR="001F0533" w:rsidRPr="004C2057" w:rsidRDefault="00B64FB5" w:rsidP="001F0533">
      <w:pPr>
        <w:pStyle w:val="ListParagraph"/>
        <w:numPr>
          <w:ilvl w:val="4"/>
          <w:numId w:val="1"/>
        </w:numPr>
        <w:rPr>
          <w:rFonts w:ascii="Tahoma" w:hAnsi="Tahoma" w:cs="Tahoma"/>
        </w:rPr>
      </w:pPr>
      <w:r>
        <w:rPr>
          <w:rFonts w:ascii="Tahoma" w:hAnsi="Tahoma" w:cs="Tahoma"/>
          <w:color w:val="FF0000"/>
        </w:rPr>
        <w:t>Services are cancelled going forward, but you c</w:t>
      </w:r>
      <w:r w:rsidR="001F0533" w:rsidRPr="00B64FB5">
        <w:rPr>
          <w:rFonts w:ascii="Tahoma" w:hAnsi="Tahoma" w:cs="Tahoma"/>
          <w:color w:val="FF0000"/>
        </w:rPr>
        <w:t xml:space="preserve">annot cancel what </w:t>
      </w:r>
      <w:r>
        <w:rPr>
          <w:rFonts w:ascii="Tahoma" w:hAnsi="Tahoma" w:cs="Tahoma"/>
          <w:color w:val="FF0000"/>
        </w:rPr>
        <w:t>has already been provided prior to the revocation of services.</w:t>
      </w:r>
    </w:p>
    <w:p w:rsidR="00B64FB5" w:rsidRDefault="001F0533" w:rsidP="001F0533">
      <w:pPr>
        <w:pStyle w:val="ListParagraph"/>
        <w:numPr>
          <w:ilvl w:val="3"/>
          <w:numId w:val="1"/>
        </w:numPr>
        <w:rPr>
          <w:rFonts w:ascii="Tahoma" w:hAnsi="Tahoma" w:cs="Tahoma"/>
        </w:rPr>
      </w:pPr>
      <w:r w:rsidRPr="00B64FB5">
        <w:rPr>
          <w:rFonts w:ascii="Tahoma" w:hAnsi="Tahoma" w:cs="Tahoma"/>
        </w:rPr>
        <w:t>What if the parent refuses to consent – do you have to do the IEP –</w:t>
      </w:r>
      <w:r w:rsidR="00B64FB5">
        <w:rPr>
          <w:rFonts w:ascii="Tahoma" w:hAnsi="Tahoma" w:cs="Tahoma"/>
        </w:rPr>
        <w:t xml:space="preserve">  NO</w:t>
      </w:r>
    </w:p>
    <w:p w:rsidR="001F0533" w:rsidRPr="00B64FB5" w:rsidRDefault="001F0533" w:rsidP="001F0533">
      <w:pPr>
        <w:pStyle w:val="ListParagraph"/>
        <w:numPr>
          <w:ilvl w:val="3"/>
          <w:numId w:val="1"/>
        </w:numPr>
        <w:rPr>
          <w:rFonts w:ascii="Tahoma" w:hAnsi="Tahoma" w:cs="Tahoma"/>
        </w:rPr>
      </w:pPr>
      <w:r w:rsidRPr="00B64FB5">
        <w:rPr>
          <w:rFonts w:ascii="Tahoma" w:hAnsi="Tahoma" w:cs="Tahoma"/>
        </w:rPr>
        <w:t>Looking for a sig</w:t>
      </w:r>
      <w:r w:rsidR="00B64FB5">
        <w:rPr>
          <w:rFonts w:ascii="Tahoma" w:hAnsi="Tahoma" w:cs="Tahoma"/>
        </w:rPr>
        <w:t>n</w:t>
      </w:r>
      <w:r w:rsidRPr="00B64FB5">
        <w:rPr>
          <w:rFonts w:ascii="Tahoma" w:hAnsi="Tahoma" w:cs="Tahoma"/>
        </w:rPr>
        <w:t xml:space="preserve">ed consent for reevaluation or documentation that </w:t>
      </w:r>
      <w:r w:rsidR="00B64FB5">
        <w:rPr>
          <w:rFonts w:ascii="Tahoma" w:hAnsi="Tahoma" w:cs="Tahoma"/>
        </w:rPr>
        <w:t>t</w:t>
      </w:r>
      <w:r w:rsidRPr="00B64FB5">
        <w:rPr>
          <w:rFonts w:ascii="Tahoma" w:hAnsi="Tahoma" w:cs="Tahoma"/>
        </w:rPr>
        <w:t>he school district ma</w:t>
      </w:r>
      <w:r w:rsidR="00B64FB5">
        <w:rPr>
          <w:rFonts w:ascii="Tahoma" w:hAnsi="Tahoma" w:cs="Tahoma"/>
        </w:rPr>
        <w:t>d</w:t>
      </w:r>
      <w:r w:rsidRPr="00B64FB5">
        <w:rPr>
          <w:rFonts w:ascii="Tahoma" w:hAnsi="Tahoma" w:cs="Tahoma"/>
        </w:rPr>
        <w:t>e reasonable efforts to obtain consent and the child’s parent failed to respond</w:t>
      </w:r>
    </w:p>
    <w:p w:rsidR="001F0533" w:rsidRPr="004C2057" w:rsidRDefault="001F0533" w:rsidP="001F0533">
      <w:pPr>
        <w:pStyle w:val="ListParagraph"/>
        <w:numPr>
          <w:ilvl w:val="1"/>
          <w:numId w:val="1"/>
        </w:numPr>
        <w:rPr>
          <w:rFonts w:ascii="Tahoma" w:hAnsi="Tahoma" w:cs="Tahoma"/>
        </w:rPr>
      </w:pPr>
      <w:r w:rsidRPr="00B64FB5">
        <w:rPr>
          <w:rFonts w:ascii="Tahoma" w:hAnsi="Tahoma" w:cs="Tahoma"/>
        </w:rPr>
        <w:t>M</w:t>
      </w:r>
      <w:r w:rsidRPr="004C2057">
        <w:rPr>
          <w:rFonts w:ascii="Tahoma" w:hAnsi="Tahoma" w:cs="Tahoma"/>
        </w:rPr>
        <w:t>DT</w:t>
      </w:r>
    </w:p>
    <w:p w:rsidR="001F0533" w:rsidRPr="004C2057" w:rsidRDefault="001F0533" w:rsidP="001F0533">
      <w:pPr>
        <w:pStyle w:val="ListParagraph"/>
        <w:numPr>
          <w:ilvl w:val="2"/>
          <w:numId w:val="1"/>
        </w:numPr>
        <w:rPr>
          <w:rFonts w:ascii="Tahoma" w:hAnsi="Tahoma" w:cs="Tahoma"/>
        </w:rPr>
      </w:pPr>
      <w:r w:rsidRPr="004C2057">
        <w:rPr>
          <w:rFonts w:ascii="Tahoma" w:hAnsi="Tahoma" w:cs="Tahoma"/>
        </w:rPr>
        <w:t>Purpose is to determin</w:t>
      </w:r>
      <w:r w:rsidR="004C2057">
        <w:rPr>
          <w:rFonts w:ascii="Tahoma" w:hAnsi="Tahoma" w:cs="Tahoma"/>
        </w:rPr>
        <w:t>e</w:t>
      </w:r>
      <w:r w:rsidRPr="004C2057">
        <w:rPr>
          <w:rFonts w:ascii="Tahoma" w:hAnsi="Tahoma" w:cs="Tahoma"/>
        </w:rPr>
        <w:t xml:space="preserve"> eligibility and determine student’s needs</w:t>
      </w:r>
    </w:p>
    <w:p w:rsidR="001F0533" w:rsidRPr="004C2057" w:rsidRDefault="001F0533" w:rsidP="001F0533">
      <w:pPr>
        <w:pStyle w:val="ListParagraph"/>
        <w:numPr>
          <w:ilvl w:val="2"/>
          <w:numId w:val="1"/>
        </w:numPr>
        <w:rPr>
          <w:rFonts w:ascii="Tahoma" w:hAnsi="Tahoma" w:cs="Tahoma"/>
        </w:rPr>
      </w:pPr>
      <w:r w:rsidRPr="004C2057">
        <w:rPr>
          <w:rFonts w:ascii="Tahoma" w:hAnsi="Tahoma" w:cs="Tahoma"/>
        </w:rPr>
        <w:t>There are no requirements for team members except parents – except SLD</w:t>
      </w:r>
    </w:p>
    <w:p w:rsidR="001F0533" w:rsidRDefault="001F0533" w:rsidP="001F0533">
      <w:pPr>
        <w:pStyle w:val="ListParagraph"/>
        <w:numPr>
          <w:ilvl w:val="2"/>
          <w:numId w:val="1"/>
        </w:numPr>
        <w:rPr>
          <w:rFonts w:ascii="Tahoma" w:hAnsi="Tahoma" w:cs="Tahoma"/>
        </w:rPr>
      </w:pPr>
      <w:proofErr w:type="gramStart"/>
      <w:r w:rsidRPr="004C2057">
        <w:rPr>
          <w:rFonts w:ascii="Tahoma" w:hAnsi="Tahoma" w:cs="Tahoma"/>
        </w:rPr>
        <w:t xml:space="preserve">Verification </w:t>
      </w:r>
      <w:r w:rsidR="00B64FB5">
        <w:rPr>
          <w:rFonts w:ascii="Tahoma" w:hAnsi="Tahoma" w:cs="Tahoma"/>
        </w:rPr>
        <w:t xml:space="preserve">criteria </w:t>
      </w:r>
      <w:r w:rsidRPr="004C2057">
        <w:rPr>
          <w:rFonts w:ascii="Tahoma" w:hAnsi="Tahoma" w:cs="Tahoma"/>
        </w:rPr>
        <w:t>has</w:t>
      </w:r>
      <w:proofErr w:type="gramEnd"/>
      <w:r w:rsidRPr="004C2057">
        <w:rPr>
          <w:rFonts w:ascii="Tahoma" w:hAnsi="Tahoma" w:cs="Tahoma"/>
        </w:rPr>
        <w:t xml:space="preserve"> moved from Rule 51 to</w:t>
      </w:r>
      <w:r w:rsidR="00B64FB5">
        <w:rPr>
          <w:rFonts w:ascii="Tahoma" w:hAnsi="Tahoma" w:cs="Tahoma"/>
        </w:rPr>
        <w:t xml:space="preserve"> the </w:t>
      </w:r>
      <w:r w:rsidR="00B64FB5">
        <w:rPr>
          <w:rFonts w:ascii="Tahoma" w:hAnsi="Tahoma" w:cs="Tahoma"/>
          <w:color w:val="FF0000"/>
        </w:rPr>
        <w:t xml:space="preserve">Verification Guidelines </w:t>
      </w:r>
      <w:r w:rsidRPr="004C2057">
        <w:rPr>
          <w:rFonts w:ascii="Tahoma" w:hAnsi="Tahoma" w:cs="Tahoma"/>
        </w:rPr>
        <w:t>TA</w:t>
      </w:r>
      <w:r w:rsidR="00B64FB5">
        <w:rPr>
          <w:rFonts w:ascii="Tahoma" w:hAnsi="Tahoma" w:cs="Tahoma"/>
        </w:rPr>
        <w:t xml:space="preserve"> </w:t>
      </w:r>
      <w:r w:rsidR="00B64FB5">
        <w:rPr>
          <w:rFonts w:ascii="Tahoma" w:hAnsi="Tahoma" w:cs="Tahoma"/>
          <w:color w:val="FF0000"/>
        </w:rPr>
        <w:t>Document.</w:t>
      </w:r>
    </w:p>
    <w:p w:rsidR="004C2057" w:rsidRPr="00B64FB5" w:rsidRDefault="004C2057" w:rsidP="001F0533">
      <w:pPr>
        <w:pStyle w:val="ListParagraph"/>
        <w:numPr>
          <w:ilvl w:val="2"/>
          <w:numId w:val="1"/>
        </w:numPr>
        <w:rPr>
          <w:rFonts w:ascii="Tahoma" w:hAnsi="Tahoma" w:cs="Tahoma"/>
          <w:b/>
        </w:rPr>
      </w:pPr>
      <w:r w:rsidRPr="00B64FB5">
        <w:rPr>
          <w:rFonts w:ascii="Tahoma" w:hAnsi="Tahoma" w:cs="Tahoma"/>
          <w:b/>
        </w:rPr>
        <w:t>A</w:t>
      </w:r>
      <w:r w:rsidR="00B64FB5">
        <w:rPr>
          <w:rFonts w:ascii="Tahoma" w:hAnsi="Tahoma" w:cs="Tahoma"/>
          <w:b/>
        </w:rPr>
        <w:t>N</w:t>
      </w:r>
      <w:r w:rsidRPr="00B64FB5">
        <w:rPr>
          <w:rFonts w:ascii="Tahoma" w:hAnsi="Tahoma" w:cs="Tahoma"/>
          <w:b/>
        </w:rPr>
        <w:t xml:space="preserve"> MDT </w:t>
      </w:r>
      <w:r w:rsidR="00B64FB5">
        <w:rPr>
          <w:rFonts w:ascii="Tahoma" w:hAnsi="Tahoma" w:cs="Tahoma"/>
          <w:b/>
        </w:rPr>
        <w:t>MEETING</w:t>
      </w:r>
      <w:r w:rsidRPr="00B64FB5">
        <w:rPr>
          <w:rFonts w:ascii="Tahoma" w:hAnsi="Tahoma" w:cs="Tahoma"/>
          <w:b/>
        </w:rPr>
        <w:t xml:space="preserve"> is </w:t>
      </w:r>
      <w:r w:rsidR="00B64FB5">
        <w:rPr>
          <w:rFonts w:ascii="Tahoma" w:hAnsi="Tahoma" w:cs="Tahoma"/>
          <w:b/>
          <w:color w:val="FF0000"/>
        </w:rPr>
        <w:t>NOT</w:t>
      </w:r>
      <w:r w:rsidRPr="00B64FB5">
        <w:rPr>
          <w:rFonts w:ascii="Tahoma" w:hAnsi="Tahoma" w:cs="Tahoma"/>
          <w:b/>
        </w:rPr>
        <w:t xml:space="preserve"> required</w:t>
      </w:r>
    </w:p>
    <w:p w:rsidR="004C2057" w:rsidRDefault="004C2057" w:rsidP="001F0533">
      <w:pPr>
        <w:pStyle w:val="ListParagraph"/>
        <w:numPr>
          <w:ilvl w:val="2"/>
          <w:numId w:val="1"/>
        </w:numPr>
        <w:rPr>
          <w:rFonts w:ascii="Tahoma" w:hAnsi="Tahoma" w:cs="Tahoma"/>
        </w:rPr>
      </w:pPr>
      <w:r>
        <w:rPr>
          <w:rFonts w:ascii="Tahoma" w:hAnsi="Tahoma" w:cs="Tahoma"/>
        </w:rPr>
        <w:t>What about secondary disabilities – not a requirement – but can</w:t>
      </w:r>
      <w:r w:rsidR="00B64FB5">
        <w:rPr>
          <w:rFonts w:ascii="Tahoma" w:hAnsi="Tahoma" w:cs="Tahoma"/>
        </w:rPr>
        <w:t xml:space="preserve"> be documented.</w:t>
      </w:r>
    </w:p>
    <w:p w:rsidR="004C2057" w:rsidRDefault="004C2057" w:rsidP="001F0533">
      <w:pPr>
        <w:pStyle w:val="ListParagraph"/>
        <w:numPr>
          <w:ilvl w:val="2"/>
          <w:numId w:val="1"/>
        </w:numPr>
        <w:rPr>
          <w:rFonts w:ascii="Tahoma" w:hAnsi="Tahoma" w:cs="Tahoma"/>
        </w:rPr>
      </w:pPr>
      <w:r>
        <w:rPr>
          <w:rFonts w:ascii="Tahoma" w:hAnsi="Tahoma" w:cs="Tahoma"/>
        </w:rPr>
        <w:t>The MDT must include a section on educational needs</w:t>
      </w:r>
    </w:p>
    <w:p w:rsidR="004C2057" w:rsidRDefault="004C2057" w:rsidP="001F0533">
      <w:pPr>
        <w:pStyle w:val="ListParagraph"/>
        <w:numPr>
          <w:ilvl w:val="2"/>
          <w:numId w:val="1"/>
        </w:numPr>
        <w:rPr>
          <w:rFonts w:ascii="Tahoma" w:hAnsi="Tahoma" w:cs="Tahoma"/>
        </w:rPr>
      </w:pPr>
      <w:r>
        <w:rPr>
          <w:rFonts w:ascii="Tahoma" w:hAnsi="Tahoma" w:cs="Tahoma"/>
        </w:rPr>
        <w:t>What is the timeline for sending the report to the parent – no more than 45 days (calendar)</w:t>
      </w:r>
      <w:r w:rsidR="003E6886">
        <w:rPr>
          <w:rFonts w:ascii="Tahoma" w:hAnsi="Tahoma" w:cs="Tahoma"/>
        </w:rPr>
        <w:t xml:space="preserve"> from completion of the evaluation</w:t>
      </w:r>
      <w:r w:rsidR="00B64FB5">
        <w:rPr>
          <w:rFonts w:ascii="Tahoma" w:hAnsi="Tahoma" w:cs="Tahoma"/>
        </w:rPr>
        <w:t xml:space="preserve"> </w:t>
      </w:r>
      <w:r w:rsidR="00B64FB5">
        <w:rPr>
          <w:rFonts w:ascii="Tahoma" w:hAnsi="Tahoma" w:cs="Tahoma"/>
          <w:color w:val="FF0000"/>
        </w:rPr>
        <w:t>(FERPA requirement)</w:t>
      </w:r>
    </w:p>
    <w:p w:rsidR="004C2057" w:rsidRPr="00B64FB5" w:rsidRDefault="004C2057" w:rsidP="001F0533">
      <w:pPr>
        <w:pStyle w:val="ListParagraph"/>
        <w:numPr>
          <w:ilvl w:val="2"/>
          <w:numId w:val="1"/>
        </w:numPr>
        <w:rPr>
          <w:rFonts w:ascii="Tahoma" w:hAnsi="Tahoma" w:cs="Tahoma"/>
          <w:color w:val="FF0000"/>
        </w:rPr>
      </w:pPr>
      <w:r w:rsidRPr="00B64FB5">
        <w:rPr>
          <w:rFonts w:ascii="Tahoma" w:hAnsi="Tahoma" w:cs="Tahoma"/>
          <w:color w:val="FF0000"/>
        </w:rPr>
        <w:t xml:space="preserve">Parent </w:t>
      </w:r>
      <w:r w:rsidR="00B64FB5">
        <w:rPr>
          <w:rFonts w:ascii="Tahoma" w:hAnsi="Tahoma" w:cs="Tahoma"/>
          <w:color w:val="FF0000"/>
        </w:rPr>
        <w:t xml:space="preserve">(as a team member) </w:t>
      </w:r>
      <w:r w:rsidRPr="00B64FB5">
        <w:rPr>
          <w:rFonts w:ascii="Tahoma" w:hAnsi="Tahoma" w:cs="Tahoma"/>
          <w:color w:val="FF0000"/>
        </w:rPr>
        <w:t>sign</w:t>
      </w:r>
      <w:r w:rsidR="00B64FB5" w:rsidRPr="00B64FB5">
        <w:rPr>
          <w:rFonts w:ascii="Tahoma" w:hAnsi="Tahoma" w:cs="Tahoma"/>
          <w:color w:val="FF0000"/>
        </w:rPr>
        <w:t>s</w:t>
      </w:r>
      <w:r w:rsidRPr="00B64FB5">
        <w:rPr>
          <w:rFonts w:ascii="Tahoma" w:hAnsi="Tahoma" w:cs="Tahoma"/>
          <w:color w:val="FF0000"/>
        </w:rPr>
        <w:t xml:space="preserve"> the </w:t>
      </w:r>
      <w:r w:rsidR="00B64FB5" w:rsidRPr="00B64FB5">
        <w:rPr>
          <w:rFonts w:ascii="Tahoma" w:hAnsi="Tahoma" w:cs="Tahoma"/>
          <w:color w:val="FF0000"/>
        </w:rPr>
        <w:t xml:space="preserve">MDT </w:t>
      </w:r>
      <w:r w:rsidRPr="00B64FB5">
        <w:rPr>
          <w:rFonts w:ascii="Tahoma" w:hAnsi="Tahoma" w:cs="Tahoma"/>
          <w:color w:val="FF0000"/>
        </w:rPr>
        <w:t>report</w:t>
      </w:r>
      <w:r w:rsidR="00B64FB5" w:rsidRPr="00B64FB5">
        <w:rPr>
          <w:rFonts w:ascii="Tahoma" w:hAnsi="Tahoma" w:cs="Tahoma"/>
          <w:color w:val="FF0000"/>
        </w:rPr>
        <w:t xml:space="preserve"> to indicate their agreement or disagreement with the MDT’s conclusions:</w:t>
      </w:r>
    </w:p>
    <w:p w:rsidR="009B1AB2" w:rsidRDefault="009B1AB2" w:rsidP="009B1AB2">
      <w:pPr>
        <w:pStyle w:val="ListParagraph"/>
        <w:numPr>
          <w:ilvl w:val="3"/>
          <w:numId w:val="1"/>
        </w:numPr>
        <w:rPr>
          <w:rFonts w:ascii="Tahoma" w:hAnsi="Tahoma" w:cs="Tahoma"/>
        </w:rPr>
      </w:pPr>
      <w:r>
        <w:rPr>
          <w:rFonts w:ascii="Tahoma" w:hAnsi="Tahoma" w:cs="Tahoma"/>
        </w:rPr>
        <w:t>Can disagree – but need to add a report regarding their disagreement</w:t>
      </w:r>
    </w:p>
    <w:p w:rsidR="009B1AB2" w:rsidRDefault="009B1AB2" w:rsidP="009B1AB2">
      <w:pPr>
        <w:pStyle w:val="ListParagraph"/>
        <w:numPr>
          <w:ilvl w:val="3"/>
          <w:numId w:val="1"/>
        </w:numPr>
        <w:rPr>
          <w:rFonts w:ascii="Tahoma" w:hAnsi="Tahoma" w:cs="Tahoma"/>
        </w:rPr>
      </w:pPr>
      <w:r>
        <w:rPr>
          <w:rFonts w:ascii="Tahoma" w:hAnsi="Tahoma" w:cs="Tahoma"/>
        </w:rPr>
        <w:t>They are a member of the team, they are part of the decision making process</w:t>
      </w:r>
    </w:p>
    <w:p w:rsidR="009B1AB2" w:rsidRDefault="009B1AB2" w:rsidP="009B1AB2">
      <w:pPr>
        <w:pStyle w:val="ListParagraph"/>
        <w:numPr>
          <w:ilvl w:val="3"/>
          <w:numId w:val="1"/>
        </w:numPr>
        <w:rPr>
          <w:rFonts w:ascii="Tahoma" w:hAnsi="Tahoma" w:cs="Tahoma"/>
        </w:rPr>
      </w:pPr>
      <w:r>
        <w:rPr>
          <w:rFonts w:ascii="Tahoma" w:hAnsi="Tahoma" w:cs="Tahoma"/>
        </w:rPr>
        <w:t>If they disagree, the district can say they feel the child verifies</w:t>
      </w:r>
    </w:p>
    <w:p w:rsidR="009B1AB2" w:rsidRDefault="009B1AB2" w:rsidP="009B1AB2">
      <w:pPr>
        <w:pStyle w:val="ListParagraph"/>
        <w:numPr>
          <w:ilvl w:val="3"/>
          <w:numId w:val="1"/>
        </w:numPr>
        <w:rPr>
          <w:rFonts w:ascii="Tahoma" w:hAnsi="Tahoma" w:cs="Tahoma"/>
        </w:rPr>
      </w:pPr>
      <w:r>
        <w:rPr>
          <w:rFonts w:ascii="Tahoma" w:hAnsi="Tahoma" w:cs="Tahoma"/>
        </w:rPr>
        <w:t>If not get signature returned, document attempts</w:t>
      </w:r>
    </w:p>
    <w:p w:rsidR="004C2057" w:rsidRDefault="004C2057" w:rsidP="001F0533">
      <w:pPr>
        <w:pStyle w:val="ListParagraph"/>
        <w:numPr>
          <w:ilvl w:val="2"/>
          <w:numId w:val="1"/>
        </w:numPr>
        <w:rPr>
          <w:rFonts w:ascii="Tahoma" w:hAnsi="Tahoma" w:cs="Tahoma"/>
        </w:rPr>
      </w:pPr>
      <w:r>
        <w:rPr>
          <w:rFonts w:ascii="Tahoma" w:hAnsi="Tahoma" w:cs="Tahoma"/>
        </w:rPr>
        <w:t xml:space="preserve">An MDT meeting is </w:t>
      </w:r>
      <w:r w:rsidR="00907278">
        <w:rPr>
          <w:rFonts w:ascii="Tahoma" w:hAnsi="Tahoma" w:cs="Tahoma"/>
        </w:rPr>
        <w:t>NOT</w:t>
      </w:r>
      <w:r>
        <w:rPr>
          <w:rFonts w:ascii="Tahoma" w:hAnsi="Tahoma" w:cs="Tahoma"/>
        </w:rPr>
        <w:t xml:space="preserve"> required</w:t>
      </w:r>
    </w:p>
    <w:p w:rsidR="003E6886" w:rsidRDefault="003E6886" w:rsidP="001F0533">
      <w:pPr>
        <w:pStyle w:val="ListParagraph"/>
        <w:numPr>
          <w:ilvl w:val="2"/>
          <w:numId w:val="1"/>
        </w:numPr>
        <w:rPr>
          <w:rFonts w:ascii="Tahoma" w:hAnsi="Tahoma" w:cs="Tahoma"/>
        </w:rPr>
      </w:pPr>
      <w:r>
        <w:rPr>
          <w:rFonts w:ascii="Tahoma" w:hAnsi="Tahoma" w:cs="Tahoma"/>
        </w:rPr>
        <w:t>Whatever you do for staff you must do for parents</w:t>
      </w:r>
    </w:p>
    <w:p w:rsidR="00907278" w:rsidRPr="00907278" w:rsidRDefault="003E6886" w:rsidP="001F0533">
      <w:pPr>
        <w:pStyle w:val="ListParagraph"/>
        <w:numPr>
          <w:ilvl w:val="2"/>
          <w:numId w:val="1"/>
        </w:numPr>
        <w:rPr>
          <w:rFonts w:ascii="Tahoma" w:hAnsi="Tahoma" w:cs="Tahoma"/>
          <w:color w:val="FF0000"/>
        </w:rPr>
      </w:pPr>
      <w:r w:rsidRPr="00907278">
        <w:rPr>
          <w:rFonts w:ascii="Tahoma" w:hAnsi="Tahoma" w:cs="Tahoma"/>
        </w:rPr>
        <w:t xml:space="preserve">Timeline starts on the date </w:t>
      </w:r>
      <w:r w:rsidR="00907278" w:rsidRPr="00907278">
        <w:rPr>
          <w:rFonts w:ascii="Tahoma" w:hAnsi="Tahoma" w:cs="Tahoma"/>
          <w:color w:val="FF0000"/>
        </w:rPr>
        <w:t xml:space="preserve">the consent for initial evaluation (signed by the parent(s)) is </w:t>
      </w:r>
      <w:r w:rsidRPr="00907278">
        <w:rPr>
          <w:rFonts w:ascii="Tahoma" w:hAnsi="Tahoma" w:cs="Tahoma"/>
        </w:rPr>
        <w:t>received by the district</w:t>
      </w:r>
      <w:r w:rsidR="00907278" w:rsidRPr="00907278">
        <w:rPr>
          <w:rFonts w:ascii="Tahoma" w:hAnsi="Tahoma" w:cs="Tahoma"/>
        </w:rPr>
        <w:t xml:space="preserve">, </w:t>
      </w:r>
      <w:r w:rsidR="00907278">
        <w:rPr>
          <w:rFonts w:ascii="Tahoma" w:hAnsi="Tahoma" w:cs="Tahoma"/>
        </w:rPr>
        <w:t>district must document when it received the sign consent from the parent.</w:t>
      </w:r>
    </w:p>
    <w:p w:rsidR="00702FEB" w:rsidRDefault="00907278" w:rsidP="001F0533">
      <w:pPr>
        <w:pStyle w:val="ListParagraph"/>
        <w:numPr>
          <w:ilvl w:val="2"/>
          <w:numId w:val="1"/>
        </w:numPr>
        <w:rPr>
          <w:rFonts w:ascii="Tahoma" w:hAnsi="Tahoma" w:cs="Tahoma"/>
          <w:color w:val="FF0000"/>
        </w:rPr>
      </w:pPr>
      <w:r>
        <w:rPr>
          <w:rFonts w:ascii="Tahoma" w:hAnsi="Tahoma" w:cs="Tahoma"/>
          <w:color w:val="FF0000"/>
        </w:rPr>
        <w:t>T</w:t>
      </w:r>
      <w:r w:rsidR="00702FEB" w:rsidRPr="00907278">
        <w:rPr>
          <w:rFonts w:ascii="Tahoma" w:hAnsi="Tahoma" w:cs="Tahoma"/>
          <w:color w:val="FF0000"/>
        </w:rPr>
        <w:t xml:space="preserve">he evaluations need to be completed within the 45 </w:t>
      </w:r>
      <w:r>
        <w:rPr>
          <w:rFonts w:ascii="Tahoma" w:hAnsi="Tahoma" w:cs="Tahoma"/>
          <w:color w:val="FF0000"/>
        </w:rPr>
        <w:t xml:space="preserve">school </w:t>
      </w:r>
      <w:r w:rsidR="00702FEB" w:rsidRPr="00907278">
        <w:rPr>
          <w:rFonts w:ascii="Tahoma" w:hAnsi="Tahoma" w:cs="Tahoma"/>
          <w:color w:val="FF0000"/>
        </w:rPr>
        <w:t>day</w:t>
      </w:r>
      <w:r>
        <w:rPr>
          <w:rFonts w:ascii="Tahoma" w:hAnsi="Tahoma" w:cs="Tahoma"/>
          <w:color w:val="FF0000"/>
        </w:rPr>
        <w:t>s</w:t>
      </w:r>
      <w:r w:rsidR="00702FEB" w:rsidRPr="00907278">
        <w:rPr>
          <w:rFonts w:ascii="Tahoma" w:hAnsi="Tahoma" w:cs="Tahoma"/>
          <w:color w:val="FF0000"/>
        </w:rPr>
        <w:t xml:space="preserve"> timeline</w:t>
      </w:r>
      <w:r>
        <w:rPr>
          <w:rFonts w:ascii="Tahoma" w:hAnsi="Tahoma" w:cs="Tahoma"/>
          <w:color w:val="FF0000"/>
        </w:rPr>
        <w:t>.</w:t>
      </w:r>
    </w:p>
    <w:p w:rsidR="00907278" w:rsidRPr="00907278" w:rsidRDefault="00907278" w:rsidP="001F0533">
      <w:pPr>
        <w:pStyle w:val="ListParagraph"/>
        <w:numPr>
          <w:ilvl w:val="2"/>
          <w:numId w:val="1"/>
        </w:numPr>
        <w:rPr>
          <w:rFonts w:ascii="Tahoma" w:hAnsi="Tahoma" w:cs="Tahoma"/>
          <w:color w:val="FF0000"/>
        </w:rPr>
      </w:pPr>
      <w:r>
        <w:rPr>
          <w:rFonts w:ascii="Tahoma" w:hAnsi="Tahoma" w:cs="Tahoma"/>
          <w:color w:val="FF0000"/>
        </w:rPr>
        <w:t>Does the MDT report need to be written within the 45 school days timeline????</w:t>
      </w:r>
    </w:p>
    <w:p w:rsidR="003E6886" w:rsidRDefault="003E6886" w:rsidP="001F0533">
      <w:pPr>
        <w:pStyle w:val="ListParagraph"/>
        <w:numPr>
          <w:ilvl w:val="2"/>
          <w:numId w:val="1"/>
        </w:numPr>
        <w:rPr>
          <w:rFonts w:ascii="Tahoma" w:hAnsi="Tahoma" w:cs="Tahoma"/>
        </w:rPr>
      </w:pPr>
      <w:r>
        <w:rPr>
          <w:rFonts w:ascii="Tahoma" w:hAnsi="Tahoma" w:cs="Tahoma"/>
        </w:rPr>
        <w:t xml:space="preserve">Why </w:t>
      </w:r>
      <w:r w:rsidR="00907278">
        <w:rPr>
          <w:rFonts w:ascii="Tahoma" w:hAnsi="Tahoma" w:cs="Tahoma"/>
        </w:rPr>
        <w:t>are</w:t>
      </w:r>
      <w:r>
        <w:rPr>
          <w:rFonts w:ascii="Tahoma" w:hAnsi="Tahoma" w:cs="Tahoma"/>
        </w:rPr>
        <w:t xml:space="preserve"> SLD </w:t>
      </w:r>
      <w:r w:rsidR="00907278">
        <w:rPr>
          <w:rFonts w:ascii="Tahoma" w:hAnsi="Tahoma" w:cs="Tahoma"/>
        </w:rPr>
        <w:t xml:space="preserve">requirements </w:t>
      </w:r>
      <w:r>
        <w:rPr>
          <w:rFonts w:ascii="Tahoma" w:hAnsi="Tahoma" w:cs="Tahoma"/>
        </w:rPr>
        <w:t>different – because it is in federal law</w:t>
      </w:r>
    </w:p>
    <w:p w:rsidR="003E6886" w:rsidRDefault="003E6886" w:rsidP="001F0533">
      <w:pPr>
        <w:pStyle w:val="ListParagraph"/>
        <w:numPr>
          <w:ilvl w:val="2"/>
          <w:numId w:val="1"/>
        </w:numPr>
        <w:rPr>
          <w:rFonts w:ascii="Tahoma" w:hAnsi="Tahoma" w:cs="Tahoma"/>
        </w:rPr>
      </w:pPr>
      <w:r>
        <w:rPr>
          <w:rFonts w:ascii="Tahoma" w:hAnsi="Tahoma" w:cs="Tahoma"/>
        </w:rPr>
        <w:t>How is SLD different</w:t>
      </w:r>
    </w:p>
    <w:p w:rsidR="003E6886" w:rsidRDefault="003E6886" w:rsidP="003E6886">
      <w:pPr>
        <w:pStyle w:val="ListParagraph"/>
        <w:numPr>
          <w:ilvl w:val="3"/>
          <w:numId w:val="1"/>
        </w:numPr>
        <w:rPr>
          <w:rFonts w:ascii="Tahoma" w:hAnsi="Tahoma" w:cs="Tahoma"/>
        </w:rPr>
      </w:pPr>
      <w:r>
        <w:rPr>
          <w:rFonts w:ascii="Tahoma" w:hAnsi="Tahoma" w:cs="Tahoma"/>
        </w:rPr>
        <w:t>Behavior observations as relate to the disability</w:t>
      </w:r>
    </w:p>
    <w:p w:rsidR="003E6886" w:rsidRDefault="003E6886" w:rsidP="003E6886">
      <w:pPr>
        <w:pStyle w:val="ListParagraph"/>
        <w:numPr>
          <w:ilvl w:val="3"/>
          <w:numId w:val="1"/>
        </w:numPr>
        <w:rPr>
          <w:rFonts w:ascii="Tahoma" w:hAnsi="Tahoma" w:cs="Tahoma"/>
        </w:rPr>
      </w:pPr>
      <w:r>
        <w:rPr>
          <w:rFonts w:ascii="Tahoma" w:hAnsi="Tahoma" w:cs="Tahoma"/>
        </w:rPr>
        <w:t xml:space="preserve">Need to rule out </w:t>
      </w:r>
    </w:p>
    <w:p w:rsidR="003E6886" w:rsidRDefault="003E6886" w:rsidP="003E6886">
      <w:pPr>
        <w:pStyle w:val="ListParagraph"/>
        <w:numPr>
          <w:ilvl w:val="4"/>
          <w:numId w:val="1"/>
        </w:numPr>
        <w:rPr>
          <w:rFonts w:ascii="Tahoma" w:hAnsi="Tahoma" w:cs="Tahoma"/>
        </w:rPr>
      </w:pPr>
      <w:r>
        <w:rPr>
          <w:rFonts w:ascii="Tahoma" w:hAnsi="Tahoma" w:cs="Tahoma"/>
        </w:rPr>
        <w:t>Vision</w:t>
      </w:r>
    </w:p>
    <w:p w:rsidR="003E6886" w:rsidRDefault="003E6886" w:rsidP="003E6886">
      <w:pPr>
        <w:pStyle w:val="ListParagraph"/>
        <w:numPr>
          <w:ilvl w:val="4"/>
          <w:numId w:val="1"/>
        </w:numPr>
        <w:rPr>
          <w:rFonts w:ascii="Tahoma" w:hAnsi="Tahoma" w:cs="Tahoma"/>
        </w:rPr>
      </w:pPr>
      <w:r>
        <w:rPr>
          <w:rFonts w:ascii="Tahoma" w:hAnsi="Tahoma" w:cs="Tahoma"/>
        </w:rPr>
        <w:t>Hearing</w:t>
      </w:r>
    </w:p>
    <w:p w:rsidR="003E6886" w:rsidRDefault="003E6886" w:rsidP="003E6886">
      <w:pPr>
        <w:pStyle w:val="ListParagraph"/>
        <w:numPr>
          <w:ilvl w:val="4"/>
          <w:numId w:val="1"/>
        </w:numPr>
        <w:rPr>
          <w:rFonts w:ascii="Tahoma" w:hAnsi="Tahoma" w:cs="Tahoma"/>
        </w:rPr>
      </w:pPr>
      <w:r>
        <w:rPr>
          <w:rFonts w:ascii="Tahoma" w:hAnsi="Tahoma" w:cs="Tahoma"/>
        </w:rPr>
        <w:t>Cultural</w:t>
      </w:r>
    </w:p>
    <w:p w:rsidR="003E6886" w:rsidRDefault="003E6886" w:rsidP="003E6886">
      <w:pPr>
        <w:pStyle w:val="ListParagraph"/>
        <w:numPr>
          <w:ilvl w:val="4"/>
          <w:numId w:val="1"/>
        </w:numPr>
        <w:rPr>
          <w:rFonts w:ascii="Tahoma" w:hAnsi="Tahoma" w:cs="Tahoma"/>
        </w:rPr>
      </w:pPr>
      <w:r>
        <w:rPr>
          <w:rFonts w:ascii="Tahoma" w:hAnsi="Tahoma" w:cs="Tahoma"/>
        </w:rPr>
        <w:t>Environmental</w:t>
      </w:r>
    </w:p>
    <w:p w:rsidR="003E6886" w:rsidRDefault="003E6886" w:rsidP="003E6886">
      <w:pPr>
        <w:pStyle w:val="ListParagraph"/>
        <w:numPr>
          <w:ilvl w:val="3"/>
          <w:numId w:val="1"/>
        </w:numPr>
        <w:rPr>
          <w:rFonts w:ascii="Tahoma" w:hAnsi="Tahoma" w:cs="Tahoma"/>
        </w:rPr>
      </w:pPr>
      <w:r>
        <w:rPr>
          <w:rFonts w:ascii="Tahoma" w:hAnsi="Tahoma" w:cs="Tahoma"/>
        </w:rPr>
        <w:t xml:space="preserve"> Below age in grade level standards</w:t>
      </w:r>
    </w:p>
    <w:p w:rsidR="003E6886" w:rsidRDefault="003E6886" w:rsidP="003E6886">
      <w:pPr>
        <w:pStyle w:val="ListParagraph"/>
        <w:numPr>
          <w:ilvl w:val="3"/>
          <w:numId w:val="1"/>
        </w:numPr>
        <w:rPr>
          <w:rFonts w:ascii="Tahoma" w:hAnsi="Tahoma" w:cs="Tahoma"/>
        </w:rPr>
      </w:pPr>
      <w:r>
        <w:rPr>
          <w:rFonts w:ascii="Tahoma" w:hAnsi="Tahoma" w:cs="Tahoma"/>
        </w:rPr>
        <w:lastRenderedPageBreak/>
        <w:t>Opportunity to participate in research program</w:t>
      </w:r>
    </w:p>
    <w:p w:rsidR="003E6886" w:rsidRDefault="003E6886" w:rsidP="003E6886">
      <w:pPr>
        <w:pStyle w:val="ListParagraph"/>
        <w:numPr>
          <w:ilvl w:val="3"/>
          <w:numId w:val="1"/>
        </w:numPr>
        <w:rPr>
          <w:rFonts w:ascii="Tahoma" w:hAnsi="Tahoma" w:cs="Tahoma"/>
        </w:rPr>
      </w:pPr>
      <w:r>
        <w:rPr>
          <w:rFonts w:ascii="Tahoma" w:hAnsi="Tahoma" w:cs="Tahoma"/>
        </w:rPr>
        <w:t>Medical findings</w:t>
      </w:r>
    </w:p>
    <w:p w:rsidR="003E6886" w:rsidRDefault="003E6886" w:rsidP="003E6886">
      <w:pPr>
        <w:pStyle w:val="ListParagraph"/>
        <w:numPr>
          <w:ilvl w:val="2"/>
          <w:numId w:val="1"/>
        </w:numPr>
        <w:rPr>
          <w:rFonts w:ascii="Tahoma" w:hAnsi="Tahoma" w:cs="Tahoma"/>
        </w:rPr>
      </w:pPr>
      <w:r>
        <w:rPr>
          <w:rFonts w:ascii="Tahoma" w:hAnsi="Tahoma" w:cs="Tahoma"/>
        </w:rPr>
        <w:t>What about RTI</w:t>
      </w:r>
    </w:p>
    <w:p w:rsidR="003E6886" w:rsidRDefault="003E6886" w:rsidP="003E6886">
      <w:pPr>
        <w:pStyle w:val="ListParagraph"/>
        <w:numPr>
          <w:ilvl w:val="3"/>
          <w:numId w:val="1"/>
        </w:numPr>
        <w:rPr>
          <w:rFonts w:ascii="Tahoma" w:hAnsi="Tahoma" w:cs="Tahoma"/>
        </w:rPr>
      </w:pPr>
      <w:r>
        <w:rPr>
          <w:rFonts w:ascii="Tahoma" w:hAnsi="Tahoma" w:cs="Tahoma"/>
        </w:rPr>
        <w:t>2 districts in NE that have submitted plan</w:t>
      </w:r>
    </w:p>
    <w:p w:rsidR="009B1AB2" w:rsidRDefault="009B1AB2" w:rsidP="009B1AB2">
      <w:pPr>
        <w:pStyle w:val="ListParagraph"/>
        <w:numPr>
          <w:ilvl w:val="2"/>
          <w:numId w:val="1"/>
        </w:numPr>
        <w:rPr>
          <w:rFonts w:ascii="Tahoma" w:hAnsi="Tahoma" w:cs="Tahoma"/>
        </w:rPr>
      </w:pPr>
      <w:r>
        <w:rPr>
          <w:rFonts w:ascii="Tahoma" w:hAnsi="Tahoma" w:cs="Tahoma"/>
        </w:rPr>
        <w:t>Screening is not part of an MDT</w:t>
      </w:r>
    </w:p>
    <w:p w:rsidR="009B1AB2" w:rsidRDefault="009B1AB2" w:rsidP="009B1AB2">
      <w:pPr>
        <w:pStyle w:val="ListParagraph"/>
        <w:numPr>
          <w:ilvl w:val="3"/>
          <w:numId w:val="1"/>
        </w:numPr>
        <w:rPr>
          <w:rFonts w:ascii="Tahoma" w:hAnsi="Tahoma" w:cs="Tahoma"/>
        </w:rPr>
      </w:pPr>
      <w:r>
        <w:rPr>
          <w:rFonts w:ascii="Tahoma" w:hAnsi="Tahoma" w:cs="Tahoma"/>
        </w:rPr>
        <w:t>Does not take place as part of the evaluation</w:t>
      </w:r>
    </w:p>
    <w:p w:rsidR="009B1AB2" w:rsidRDefault="009B1AB2" w:rsidP="009B1AB2">
      <w:pPr>
        <w:pStyle w:val="ListParagraph"/>
        <w:numPr>
          <w:ilvl w:val="3"/>
          <w:numId w:val="1"/>
        </w:numPr>
        <w:rPr>
          <w:rFonts w:ascii="Tahoma" w:hAnsi="Tahoma" w:cs="Tahoma"/>
        </w:rPr>
      </w:pPr>
      <w:r>
        <w:rPr>
          <w:rFonts w:ascii="Tahoma" w:hAnsi="Tahoma" w:cs="Tahoma"/>
        </w:rPr>
        <w:t>Can use the screening info as part of the decision making</w:t>
      </w:r>
    </w:p>
    <w:p w:rsidR="009B1AB2" w:rsidRDefault="009B1AB2" w:rsidP="009B1AB2">
      <w:pPr>
        <w:pStyle w:val="ListParagraph"/>
        <w:numPr>
          <w:ilvl w:val="1"/>
          <w:numId w:val="1"/>
        </w:numPr>
        <w:rPr>
          <w:rFonts w:ascii="Tahoma" w:hAnsi="Tahoma" w:cs="Tahoma"/>
        </w:rPr>
      </w:pPr>
      <w:r>
        <w:rPr>
          <w:rFonts w:ascii="Tahoma" w:hAnsi="Tahoma" w:cs="Tahoma"/>
        </w:rPr>
        <w:t>Re-evaluations</w:t>
      </w:r>
    </w:p>
    <w:p w:rsidR="00702FEB" w:rsidRDefault="00702FEB" w:rsidP="00702FEB">
      <w:pPr>
        <w:pStyle w:val="ListParagraph"/>
        <w:numPr>
          <w:ilvl w:val="2"/>
          <w:numId w:val="1"/>
        </w:numPr>
        <w:rPr>
          <w:rFonts w:ascii="Tahoma" w:hAnsi="Tahoma" w:cs="Tahoma"/>
        </w:rPr>
      </w:pPr>
      <w:r>
        <w:rPr>
          <w:rFonts w:ascii="Tahoma" w:hAnsi="Tahoma" w:cs="Tahoma"/>
        </w:rPr>
        <w:t>Must be conducted when a district determines there is a need or if requested by teacher or parent</w:t>
      </w:r>
    </w:p>
    <w:p w:rsidR="00702FEB" w:rsidRDefault="00702FEB" w:rsidP="00702FEB">
      <w:pPr>
        <w:pStyle w:val="ListParagraph"/>
        <w:numPr>
          <w:ilvl w:val="2"/>
          <w:numId w:val="1"/>
        </w:numPr>
        <w:rPr>
          <w:rFonts w:ascii="Tahoma" w:hAnsi="Tahoma" w:cs="Tahoma"/>
        </w:rPr>
      </w:pPr>
      <w:r>
        <w:rPr>
          <w:rFonts w:ascii="Tahoma" w:hAnsi="Tahoma" w:cs="Tahoma"/>
        </w:rPr>
        <w:t>Must occur every 3 years</w:t>
      </w:r>
    </w:p>
    <w:p w:rsidR="00702FEB" w:rsidRDefault="00702FEB" w:rsidP="00702FEB">
      <w:pPr>
        <w:pStyle w:val="ListParagraph"/>
        <w:numPr>
          <w:ilvl w:val="2"/>
          <w:numId w:val="1"/>
        </w:numPr>
        <w:rPr>
          <w:rFonts w:ascii="Tahoma" w:hAnsi="Tahoma" w:cs="Tahoma"/>
        </w:rPr>
      </w:pPr>
      <w:r>
        <w:rPr>
          <w:rFonts w:ascii="Tahoma" w:hAnsi="Tahoma" w:cs="Tahoma"/>
        </w:rPr>
        <w:t>May not occur more than once in a year</w:t>
      </w:r>
    </w:p>
    <w:p w:rsidR="00702FEB" w:rsidRDefault="00702FEB" w:rsidP="00702FEB">
      <w:pPr>
        <w:pStyle w:val="ListParagraph"/>
        <w:numPr>
          <w:ilvl w:val="2"/>
          <w:numId w:val="1"/>
        </w:numPr>
        <w:rPr>
          <w:rFonts w:ascii="Tahoma" w:hAnsi="Tahoma" w:cs="Tahoma"/>
        </w:rPr>
      </w:pPr>
      <w:r>
        <w:rPr>
          <w:rFonts w:ascii="Tahoma" w:hAnsi="Tahoma" w:cs="Tahoma"/>
        </w:rPr>
        <w:t>Review of existing data</w:t>
      </w:r>
    </w:p>
    <w:p w:rsidR="00702FEB" w:rsidRDefault="00702FEB" w:rsidP="00702FEB">
      <w:pPr>
        <w:pStyle w:val="ListParagraph"/>
        <w:numPr>
          <w:ilvl w:val="3"/>
          <w:numId w:val="1"/>
        </w:numPr>
        <w:rPr>
          <w:rFonts w:ascii="Tahoma" w:hAnsi="Tahoma" w:cs="Tahoma"/>
        </w:rPr>
      </w:pPr>
      <w:r>
        <w:rPr>
          <w:rFonts w:ascii="Tahoma" w:hAnsi="Tahoma" w:cs="Tahoma"/>
        </w:rPr>
        <w:t>Must review existing data to determine if additional data are necessary</w:t>
      </w:r>
    </w:p>
    <w:p w:rsidR="00702FEB" w:rsidRDefault="00702FEB" w:rsidP="00702FEB">
      <w:pPr>
        <w:pStyle w:val="ListParagraph"/>
        <w:numPr>
          <w:ilvl w:val="3"/>
          <w:numId w:val="1"/>
        </w:numPr>
        <w:rPr>
          <w:rFonts w:ascii="Tahoma" w:hAnsi="Tahoma" w:cs="Tahoma"/>
        </w:rPr>
      </w:pPr>
      <w:r>
        <w:rPr>
          <w:rFonts w:ascii="Tahoma" w:hAnsi="Tahoma" w:cs="Tahoma"/>
        </w:rPr>
        <w:t>If no additional data are necessary, must notify the parents of their right to request additional assessment</w:t>
      </w:r>
    </w:p>
    <w:p w:rsidR="00702FEB" w:rsidRDefault="00702FEB" w:rsidP="00702FEB">
      <w:pPr>
        <w:pStyle w:val="ListParagraph"/>
        <w:numPr>
          <w:ilvl w:val="3"/>
          <w:numId w:val="1"/>
        </w:numPr>
        <w:rPr>
          <w:rFonts w:ascii="Tahoma" w:hAnsi="Tahoma" w:cs="Tahoma"/>
        </w:rPr>
      </w:pPr>
      <w:r>
        <w:rPr>
          <w:rFonts w:ascii="Tahoma" w:hAnsi="Tahoma" w:cs="Tahoma"/>
        </w:rPr>
        <w:t xml:space="preserve">Parent has right to request </w:t>
      </w:r>
    </w:p>
    <w:p w:rsidR="00702FEB" w:rsidRDefault="00D34E5C" w:rsidP="00D34E5C">
      <w:pPr>
        <w:pStyle w:val="ListParagraph"/>
        <w:numPr>
          <w:ilvl w:val="2"/>
          <w:numId w:val="1"/>
        </w:numPr>
        <w:rPr>
          <w:rFonts w:ascii="Tahoma" w:hAnsi="Tahoma" w:cs="Tahoma"/>
        </w:rPr>
      </w:pPr>
      <w:r>
        <w:rPr>
          <w:rFonts w:ascii="Tahoma" w:hAnsi="Tahoma" w:cs="Tahoma"/>
        </w:rPr>
        <w:t>Questions</w:t>
      </w:r>
    </w:p>
    <w:p w:rsidR="00D34E5C" w:rsidRDefault="00D34E5C" w:rsidP="00D34E5C">
      <w:pPr>
        <w:pStyle w:val="ListParagraph"/>
        <w:numPr>
          <w:ilvl w:val="3"/>
          <w:numId w:val="1"/>
        </w:numPr>
        <w:rPr>
          <w:rFonts w:ascii="Tahoma" w:hAnsi="Tahoma" w:cs="Tahoma"/>
        </w:rPr>
      </w:pPr>
      <w:r>
        <w:rPr>
          <w:rFonts w:ascii="Tahoma" w:hAnsi="Tahoma" w:cs="Tahoma"/>
        </w:rPr>
        <w:t>If due for 3 year reevaluation for a child exiting, should they be reevaluated – yes</w:t>
      </w:r>
      <w:r w:rsidR="00F2645C">
        <w:rPr>
          <w:rFonts w:ascii="Tahoma" w:hAnsi="Tahoma" w:cs="Tahoma"/>
        </w:rPr>
        <w:t xml:space="preserve"> – </w:t>
      </w:r>
      <w:r w:rsidR="00907278">
        <w:rPr>
          <w:rFonts w:ascii="Tahoma" w:hAnsi="Tahoma" w:cs="Tahoma"/>
          <w:color w:val="FF0000"/>
        </w:rPr>
        <w:t xml:space="preserve">can review existing data and determine that </w:t>
      </w:r>
      <w:r w:rsidR="00F2645C">
        <w:rPr>
          <w:rFonts w:ascii="Tahoma" w:hAnsi="Tahoma" w:cs="Tahoma"/>
        </w:rPr>
        <w:t xml:space="preserve"> no additional evaluation is necessary</w:t>
      </w:r>
    </w:p>
    <w:p w:rsidR="00D34E5C" w:rsidRDefault="00D34E5C" w:rsidP="00D34E5C">
      <w:pPr>
        <w:pStyle w:val="ListParagraph"/>
        <w:numPr>
          <w:ilvl w:val="3"/>
          <w:numId w:val="1"/>
        </w:numPr>
        <w:rPr>
          <w:rFonts w:ascii="Tahoma" w:hAnsi="Tahoma" w:cs="Tahoma"/>
        </w:rPr>
      </w:pPr>
      <w:r>
        <w:rPr>
          <w:rFonts w:ascii="Tahoma" w:hAnsi="Tahoma" w:cs="Tahoma"/>
        </w:rPr>
        <w:t>What type of notification must be provided to the parent that no additional data are required</w:t>
      </w:r>
    </w:p>
    <w:p w:rsidR="00907278" w:rsidRDefault="00907278" w:rsidP="00D34E5C">
      <w:pPr>
        <w:pStyle w:val="ListParagraph"/>
        <w:numPr>
          <w:ilvl w:val="4"/>
          <w:numId w:val="1"/>
        </w:numPr>
        <w:rPr>
          <w:rFonts w:ascii="Tahoma" w:hAnsi="Tahoma" w:cs="Tahoma"/>
        </w:rPr>
      </w:pPr>
      <w:r w:rsidRPr="00907278">
        <w:rPr>
          <w:rFonts w:ascii="Tahoma" w:hAnsi="Tahoma" w:cs="Tahoma"/>
        </w:rPr>
        <w:t>D</w:t>
      </w:r>
      <w:r w:rsidR="00D34E5C" w:rsidRPr="00907278">
        <w:rPr>
          <w:rFonts w:ascii="Tahoma" w:hAnsi="Tahoma" w:cs="Tahoma"/>
        </w:rPr>
        <w:t xml:space="preserve">etermination </w:t>
      </w:r>
      <w:r w:rsidRPr="00907278">
        <w:rPr>
          <w:rFonts w:ascii="Tahoma" w:hAnsi="Tahoma" w:cs="Tahoma"/>
        </w:rPr>
        <w:t>that no additional information was needed,</w:t>
      </w:r>
      <w:r w:rsidR="00D34E5C" w:rsidRPr="00907278">
        <w:rPr>
          <w:rFonts w:ascii="Tahoma" w:hAnsi="Tahoma" w:cs="Tahoma"/>
        </w:rPr>
        <w:t xml:space="preserve"> and </w:t>
      </w:r>
      <w:r>
        <w:rPr>
          <w:rFonts w:ascii="Tahoma" w:hAnsi="Tahoma" w:cs="Tahoma"/>
          <w:color w:val="FF0000"/>
        </w:rPr>
        <w:t>WHY;</w:t>
      </w:r>
    </w:p>
    <w:p w:rsidR="00D34E5C" w:rsidRPr="00907278" w:rsidRDefault="00D34E5C" w:rsidP="00D34E5C">
      <w:pPr>
        <w:pStyle w:val="ListParagraph"/>
        <w:numPr>
          <w:ilvl w:val="4"/>
          <w:numId w:val="1"/>
        </w:numPr>
        <w:rPr>
          <w:rFonts w:ascii="Tahoma" w:hAnsi="Tahoma" w:cs="Tahoma"/>
        </w:rPr>
      </w:pPr>
      <w:r w:rsidRPr="00907278">
        <w:rPr>
          <w:rFonts w:ascii="Tahoma" w:hAnsi="Tahoma" w:cs="Tahoma"/>
        </w:rPr>
        <w:t>Even if parent is part of the process</w:t>
      </w:r>
    </w:p>
    <w:p w:rsidR="00D34E5C" w:rsidRDefault="00D34E5C" w:rsidP="00D34E5C">
      <w:pPr>
        <w:pStyle w:val="ListParagraph"/>
        <w:numPr>
          <w:ilvl w:val="3"/>
          <w:numId w:val="1"/>
        </w:numPr>
        <w:rPr>
          <w:rFonts w:ascii="Tahoma" w:hAnsi="Tahoma" w:cs="Tahoma"/>
        </w:rPr>
      </w:pPr>
      <w:r>
        <w:rPr>
          <w:rFonts w:ascii="Tahoma" w:hAnsi="Tahoma" w:cs="Tahoma"/>
        </w:rPr>
        <w:t>Is a meeting required to review existing data</w:t>
      </w:r>
    </w:p>
    <w:p w:rsidR="00D34E5C" w:rsidRDefault="00D34E5C" w:rsidP="00D34E5C">
      <w:pPr>
        <w:pStyle w:val="ListParagraph"/>
        <w:numPr>
          <w:ilvl w:val="4"/>
          <w:numId w:val="1"/>
        </w:numPr>
        <w:rPr>
          <w:rFonts w:ascii="Tahoma" w:hAnsi="Tahoma" w:cs="Tahoma"/>
        </w:rPr>
      </w:pPr>
      <w:r>
        <w:rPr>
          <w:rFonts w:ascii="Tahoma" w:hAnsi="Tahoma" w:cs="Tahoma"/>
        </w:rPr>
        <w:t>No</w:t>
      </w:r>
    </w:p>
    <w:p w:rsidR="00D34E5C" w:rsidRDefault="00D34E5C" w:rsidP="00D34E5C">
      <w:pPr>
        <w:pStyle w:val="ListParagraph"/>
        <w:numPr>
          <w:ilvl w:val="3"/>
          <w:numId w:val="1"/>
        </w:numPr>
        <w:rPr>
          <w:rFonts w:ascii="Tahoma" w:hAnsi="Tahoma" w:cs="Tahoma"/>
        </w:rPr>
      </w:pPr>
      <w:r>
        <w:rPr>
          <w:rFonts w:ascii="Tahoma" w:hAnsi="Tahoma" w:cs="Tahoma"/>
        </w:rPr>
        <w:t xml:space="preserve">Is a MDT form required if </w:t>
      </w:r>
      <w:r w:rsidR="00F2645C">
        <w:rPr>
          <w:rFonts w:ascii="Tahoma" w:hAnsi="Tahoma" w:cs="Tahoma"/>
        </w:rPr>
        <w:t xml:space="preserve">determine no additional info needed - </w:t>
      </w:r>
      <w:r w:rsidR="00907278">
        <w:rPr>
          <w:rFonts w:ascii="Tahoma" w:hAnsi="Tahoma" w:cs="Tahoma"/>
        </w:rPr>
        <w:t>N</w:t>
      </w:r>
      <w:r w:rsidR="00F2645C">
        <w:rPr>
          <w:rFonts w:ascii="Tahoma" w:hAnsi="Tahoma" w:cs="Tahoma"/>
        </w:rPr>
        <w:t>o</w:t>
      </w:r>
    </w:p>
    <w:p w:rsidR="00F2645C" w:rsidRDefault="00F2645C" w:rsidP="00D34E5C">
      <w:pPr>
        <w:pStyle w:val="ListParagraph"/>
        <w:numPr>
          <w:ilvl w:val="3"/>
          <w:numId w:val="1"/>
        </w:numPr>
        <w:rPr>
          <w:rFonts w:ascii="Tahoma" w:hAnsi="Tahoma" w:cs="Tahoma"/>
        </w:rPr>
      </w:pPr>
      <w:r w:rsidRPr="00907278">
        <w:rPr>
          <w:rFonts w:ascii="Tahoma" w:hAnsi="Tahoma" w:cs="Tahoma"/>
        </w:rPr>
        <w:t xml:space="preserve">Can </w:t>
      </w:r>
      <w:r w:rsidR="00907278" w:rsidRPr="00907278">
        <w:rPr>
          <w:rFonts w:ascii="Tahoma" w:hAnsi="Tahoma" w:cs="Tahoma"/>
        </w:rPr>
        <w:t xml:space="preserve">we send </w:t>
      </w:r>
      <w:r w:rsidRPr="00907278">
        <w:rPr>
          <w:rFonts w:ascii="Tahoma" w:hAnsi="Tahoma" w:cs="Tahoma"/>
        </w:rPr>
        <w:t xml:space="preserve">prior written notice if child is graduating and </w:t>
      </w:r>
      <w:r w:rsidR="00907278" w:rsidRPr="00907278">
        <w:rPr>
          <w:rFonts w:ascii="Tahoma" w:hAnsi="Tahoma" w:cs="Tahoma"/>
        </w:rPr>
        <w:t>IEP team determine</w:t>
      </w:r>
      <w:r w:rsidR="00907278">
        <w:rPr>
          <w:rFonts w:ascii="Tahoma" w:hAnsi="Tahoma" w:cs="Tahoma"/>
        </w:rPr>
        <w:t>s</w:t>
      </w:r>
      <w:r w:rsidR="00907278" w:rsidRPr="00907278">
        <w:rPr>
          <w:rFonts w:ascii="Tahoma" w:hAnsi="Tahoma" w:cs="Tahoma"/>
        </w:rPr>
        <w:t xml:space="preserve"> no further evaluation is needed?</w:t>
      </w:r>
      <w:r w:rsidRPr="00907278">
        <w:rPr>
          <w:rFonts w:ascii="Tahoma" w:hAnsi="Tahoma" w:cs="Tahoma"/>
        </w:rPr>
        <w:t xml:space="preserve"> No consent for review of existing data</w:t>
      </w:r>
      <w:r w:rsidR="00907278">
        <w:rPr>
          <w:rFonts w:ascii="Tahoma" w:hAnsi="Tahoma" w:cs="Tahoma"/>
        </w:rPr>
        <w:t xml:space="preserve"> is required</w:t>
      </w:r>
      <w:r w:rsidRPr="00907278">
        <w:rPr>
          <w:rFonts w:ascii="Tahoma" w:hAnsi="Tahoma" w:cs="Tahoma"/>
        </w:rPr>
        <w:t xml:space="preserve"> – just notice for evaluations</w:t>
      </w:r>
      <w:r w:rsidR="00572E0E">
        <w:rPr>
          <w:rFonts w:ascii="Tahoma" w:hAnsi="Tahoma" w:cs="Tahoma"/>
        </w:rPr>
        <w:t>.</w:t>
      </w:r>
    </w:p>
    <w:p w:rsidR="00572E0E" w:rsidRPr="00907278" w:rsidRDefault="00572E0E" w:rsidP="00572E0E">
      <w:pPr>
        <w:pStyle w:val="ListParagraph"/>
        <w:ind w:left="2880"/>
        <w:rPr>
          <w:rFonts w:ascii="Tahoma" w:hAnsi="Tahoma" w:cs="Tahoma"/>
        </w:rPr>
      </w:pPr>
    </w:p>
    <w:p w:rsidR="00D34E5C" w:rsidRDefault="00D34E5C" w:rsidP="00D34E5C">
      <w:pPr>
        <w:pStyle w:val="ListParagraph"/>
        <w:numPr>
          <w:ilvl w:val="1"/>
          <w:numId w:val="1"/>
        </w:numPr>
        <w:rPr>
          <w:rFonts w:ascii="Tahoma" w:hAnsi="Tahoma" w:cs="Tahoma"/>
        </w:rPr>
      </w:pPr>
      <w:r>
        <w:rPr>
          <w:rFonts w:ascii="Tahoma" w:hAnsi="Tahoma" w:cs="Tahoma"/>
        </w:rPr>
        <w:t>Parent Participation Notification of IEP Meeting</w:t>
      </w:r>
    </w:p>
    <w:p w:rsidR="00D34E5C" w:rsidRDefault="00D34E5C" w:rsidP="00D34E5C">
      <w:pPr>
        <w:pStyle w:val="ListParagraph"/>
        <w:numPr>
          <w:ilvl w:val="2"/>
          <w:numId w:val="1"/>
        </w:numPr>
        <w:rPr>
          <w:rFonts w:ascii="Tahoma" w:hAnsi="Tahoma" w:cs="Tahoma"/>
        </w:rPr>
      </w:pPr>
      <w:r>
        <w:rPr>
          <w:rFonts w:ascii="Tahoma" w:hAnsi="Tahoma" w:cs="Tahoma"/>
        </w:rPr>
        <w:t>Notification of the IEP meeting is necessary to ensure that the parent has an opportunity to attend and participate in the IEP conference</w:t>
      </w:r>
    </w:p>
    <w:p w:rsidR="00D34E5C" w:rsidRDefault="00D34E5C" w:rsidP="00D34E5C">
      <w:pPr>
        <w:pStyle w:val="ListParagraph"/>
        <w:numPr>
          <w:ilvl w:val="2"/>
          <w:numId w:val="1"/>
        </w:numPr>
        <w:rPr>
          <w:rFonts w:ascii="Tahoma" w:hAnsi="Tahoma" w:cs="Tahoma"/>
        </w:rPr>
      </w:pPr>
      <w:r>
        <w:rPr>
          <w:rFonts w:ascii="Tahoma" w:hAnsi="Tahoma" w:cs="Tahoma"/>
        </w:rPr>
        <w:t>If neither parent can attend, the d</w:t>
      </w:r>
      <w:r w:rsidR="00F2645C">
        <w:rPr>
          <w:rFonts w:ascii="Tahoma" w:hAnsi="Tahoma" w:cs="Tahoma"/>
        </w:rPr>
        <w:t>is</w:t>
      </w:r>
      <w:r>
        <w:rPr>
          <w:rFonts w:ascii="Tahoma" w:hAnsi="Tahoma" w:cs="Tahoma"/>
        </w:rPr>
        <w:t>tr</w:t>
      </w:r>
      <w:r w:rsidR="00F2645C">
        <w:rPr>
          <w:rFonts w:ascii="Tahoma" w:hAnsi="Tahoma" w:cs="Tahoma"/>
        </w:rPr>
        <w:t xml:space="preserve">ict must use alternate methods </w:t>
      </w:r>
      <w:r>
        <w:rPr>
          <w:rFonts w:ascii="Tahoma" w:hAnsi="Tahoma" w:cs="Tahoma"/>
        </w:rPr>
        <w:t>t</w:t>
      </w:r>
      <w:r w:rsidR="00F2645C">
        <w:rPr>
          <w:rFonts w:ascii="Tahoma" w:hAnsi="Tahoma" w:cs="Tahoma"/>
        </w:rPr>
        <w:t>o</w:t>
      </w:r>
      <w:r>
        <w:rPr>
          <w:rFonts w:ascii="Tahoma" w:hAnsi="Tahoma" w:cs="Tahoma"/>
        </w:rPr>
        <w:t xml:space="preserve"> ensure parent participation</w:t>
      </w:r>
    </w:p>
    <w:p w:rsidR="00F2645C" w:rsidRDefault="00F2645C" w:rsidP="00D34E5C">
      <w:pPr>
        <w:pStyle w:val="ListParagraph"/>
        <w:numPr>
          <w:ilvl w:val="2"/>
          <w:numId w:val="1"/>
        </w:numPr>
        <w:rPr>
          <w:rFonts w:ascii="Tahoma" w:hAnsi="Tahoma" w:cs="Tahoma"/>
        </w:rPr>
      </w:pPr>
      <w:r>
        <w:rPr>
          <w:rFonts w:ascii="Tahoma" w:hAnsi="Tahoma" w:cs="Tahoma"/>
        </w:rPr>
        <w:t>A meeting can be held without the parent if the school is unable to convince them they should attend</w:t>
      </w:r>
    </w:p>
    <w:p w:rsidR="00F2645C" w:rsidRDefault="00F2645C" w:rsidP="00D34E5C">
      <w:pPr>
        <w:pStyle w:val="ListParagraph"/>
        <w:numPr>
          <w:ilvl w:val="2"/>
          <w:numId w:val="1"/>
        </w:numPr>
        <w:rPr>
          <w:rFonts w:ascii="Tahoma" w:hAnsi="Tahoma" w:cs="Tahoma"/>
        </w:rPr>
      </w:pPr>
      <w:r>
        <w:rPr>
          <w:rFonts w:ascii="Tahoma" w:hAnsi="Tahoma" w:cs="Tahoma"/>
        </w:rPr>
        <w:t xml:space="preserve">Notification is just telling parent the meeting is going to occur </w:t>
      </w:r>
    </w:p>
    <w:p w:rsidR="00F2645C" w:rsidRDefault="00F2645C" w:rsidP="00F2645C">
      <w:pPr>
        <w:pStyle w:val="ListParagraph"/>
        <w:numPr>
          <w:ilvl w:val="3"/>
          <w:numId w:val="1"/>
        </w:numPr>
        <w:rPr>
          <w:rFonts w:ascii="Tahoma" w:hAnsi="Tahoma" w:cs="Tahoma"/>
        </w:rPr>
      </w:pPr>
      <w:r>
        <w:rPr>
          <w:rFonts w:ascii="Tahoma" w:hAnsi="Tahoma" w:cs="Tahoma"/>
        </w:rPr>
        <w:t>No set time frame</w:t>
      </w:r>
    </w:p>
    <w:p w:rsidR="00F2645C" w:rsidRDefault="00F2645C" w:rsidP="00F2645C">
      <w:pPr>
        <w:pStyle w:val="ListParagraph"/>
        <w:numPr>
          <w:ilvl w:val="3"/>
          <w:numId w:val="1"/>
        </w:numPr>
        <w:rPr>
          <w:rFonts w:ascii="Tahoma" w:hAnsi="Tahoma" w:cs="Tahoma"/>
        </w:rPr>
      </w:pPr>
      <w:r>
        <w:rPr>
          <w:rFonts w:ascii="Tahoma" w:hAnsi="Tahoma" w:cs="Tahoma"/>
        </w:rPr>
        <w:t>Need to ensure that it is proper</w:t>
      </w:r>
    </w:p>
    <w:p w:rsidR="00F2645C" w:rsidRDefault="00F2645C" w:rsidP="00F2645C">
      <w:pPr>
        <w:pStyle w:val="ListParagraph"/>
        <w:numPr>
          <w:ilvl w:val="3"/>
          <w:numId w:val="1"/>
        </w:numPr>
        <w:rPr>
          <w:rFonts w:ascii="Tahoma" w:hAnsi="Tahoma" w:cs="Tahoma"/>
        </w:rPr>
      </w:pPr>
      <w:r>
        <w:rPr>
          <w:rFonts w:ascii="Tahoma" w:hAnsi="Tahoma" w:cs="Tahoma"/>
        </w:rPr>
        <w:t>Needs to be agreed upon time and place</w:t>
      </w:r>
    </w:p>
    <w:p w:rsidR="0049194C" w:rsidRPr="00C15F96" w:rsidRDefault="0049194C" w:rsidP="00C15F96">
      <w:pPr>
        <w:pStyle w:val="ListParagraph"/>
        <w:numPr>
          <w:ilvl w:val="4"/>
          <w:numId w:val="1"/>
        </w:numPr>
        <w:rPr>
          <w:rFonts w:ascii="Tahoma" w:hAnsi="Tahoma" w:cs="Tahoma"/>
        </w:rPr>
      </w:pPr>
      <w:r>
        <w:rPr>
          <w:rFonts w:ascii="Tahoma" w:hAnsi="Tahoma" w:cs="Tahoma"/>
        </w:rPr>
        <w:t>Offer numerous/various times</w:t>
      </w:r>
    </w:p>
    <w:p w:rsidR="00F2645C" w:rsidRDefault="00F2645C" w:rsidP="00F2645C">
      <w:pPr>
        <w:pStyle w:val="ListParagraph"/>
        <w:numPr>
          <w:ilvl w:val="3"/>
          <w:numId w:val="1"/>
        </w:numPr>
        <w:rPr>
          <w:rFonts w:ascii="Tahoma" w:hAnsi="Tahoma" w:cs="Tahoma"/>
        </w:rPr>
      </w:pPr>
      <w:r>
        <w:rPr>
          <w:rFonts w:ascii="Tahoma" w:hAnsi="Tahoma" w:cs="Tahoma"/>
        </w:rPr>
        <w:t>Need to include who will attend</w:t>
      </w:r>
    </w:p>
    <w:p w:rsidR="00F2645C" w:rsidRDefault="00F2645C" w:rsidP="00F2645C">
      <w:pPr>
        <w:pStyle w:val="ListParagraph"/>
        <w:numPr>
          <w:ilvl w:val="2"/>
          <w:numId w:val="1"/>
        </w:numPr>
        <w:rPr>
          <w:rFonts w:ascii="Tahoma" w:hAnsi="Tahoma" w:cs="Tahoma"/>
        </w:rPr>
      </w:pPr>
      <w:r>
        <w:rPr>
          <w:rFonts w:ascii="Tahoma" w:hAnsi="Tahoma" w:cs="Tahoma"/>
        </w:rPr>
        <w:t>If neither parent can attend</w:t>
      </w:r>
    </w:p>
    <w:p w:rsidR="00F2645C" w:rsidRDefault="0049194C" w:rsidP="00F2645C">
      <w:pPr>
        <w:pStyle w:val="ListParagraph"/>
        <w:numPr>
          <w:ilvl w:val="3"/>
          <w:numId w:val="1"/>
        </w:numPr>
        <w:rPr>
          <w:rFonts w:ascii="Tahoma" w:hAnsi="Tahoma" w:cs="Tahoma"/>
        </w:rPr>
      </w:pPr>
      <w:r>
        <w:rPr>
          <w:rFonts w:ascii="Tahoma" w:hAnsi="Tahoma" w:cs="Tahoma"/>
        </w:rPr>
        <w:t>Sent certified</w:t>
      </w:r>
    </w:p>
    <w:p w:rsidR="0049194C" w:rsidRDefault="0049194C" w:rsidP="00F2645C">
      <w:pPr>
        <w:pStyle w:val="ListParagraph"/>
        <w:numPr>
          <w:ilvl w:val="3"/>
          <w:numId w:val="1"/>
        </w:numPr>
        <w:rPr>
          <w:rFonts w:ascii="Tahoma" w:hAnsi="Tahoma" w:cs="Tahoma"/>
        </w:rPr>
      </w:pPr>
      <w:r>
        <w:rPr>
          <w:rFonts w:ascii="Tahoma" w:hAnsi="Tahoma" w:cs="Tahoma"/>
        </w:rPr>
        <w:t>Made attempt</w:t>
      </w:r>
    </w:p>
    <w:p w:rsidR="0049194C" w:rsidRDefault="0049194C" w:rsidP="00F2645C">
      <w:pPr>
        <w:pStyle w:val="ListParagraph"/>
        <w:numPr>
          <w:ilvl w:val="3"/>
          <w:numId w:val="1"/>
        </w:numPr>
        <w:rPr>
          <w:rFonts w:ascii="Tahoma" w:hAnsi="Tahoma" w:cs="Tahoma"/>
        </w:rPr>
      </w:pPr>
      <w:r>
        <w:rPr>
          <w:rFonts w:ascii="Tahoma" w:hAnsi="Tahoma" w:cs="Tahoma"/>
        </w:rPr>
        <w:t>No number of times required – but 2-3 good</w:t>
      </w:r>
    </w:p>
    <w:p w:rsidR="0049194C" w:rsidRDefault="0049194C" w:rsidP="0049194C">
      <w:pPr>
        <w:pStyle w:val="ListParagraph"/>
        <w:numPr>
          <w:ilvl w:val="3"/>
          <w:numId w:val="1"/>
        </w:numPr>
        <w:rPr>
          <w:rFonts w:ascii="Tahoma" w:hAnsi="Tahoma" w:cs="Tahoma"/>
        </w:rPr>
      </w:pPr>
      <w:r>
        <w:rPr>
          <w:rFonts w:ascii="Tahoma" w:hAnsi="Tahoma" w:cs="Tahoma"/>
        </w:rPr>
        <w:t>How long prior to the meeting should they be notified?</w:t>
      </w:r>
    </w:p>
    <w:p w:rsidR="0049194C" w:rsidRDefault="0049194C" w:rsidP="0049194C">
      <w:pPr>
        <w:pStyle w:val="ListParagraph"/>
        <w:numPr>
          <w:ilvl w:val="4"/>
          <w:numId w:val="1"/>
        </w:numPr>
        <w:rPr>
          <w:rFonts w:ascii="Tahoma" w:hAnsi="Tahoma" w:cs="Tahoma"/>
        </w:rPr>
      </w:pPr>
      <w:r>
        <w:rPr>
          <w:rFonts w:ascii="Tahoma" w:hAnsi="Tahoma" w:cs="Tahoma"/>
        </w:rPr>
        <w:t xml:space="preserve"> </w:t>
      </w:r>
      <w:r w:rsidR="00572E0E">
        <w:rPr>
          <w:rFonts w:ascii="Tahoma" w:hAnsi="Tahoma" w:cs="Tahoma"/>
        </w:rPr>
        <w:t>Reasonable amount of time, district determines guidelines</w:t>
      </w:r>
    </w:p>
    <w:p w:rsidR="0049194C" w:rsidRDefault="0049194C" w:rsidP="0049194C">
      <w:pPr>
        <w:pStyle w:val="ListParagraph"/>
        <w:numPr>
          <w:ilvl w:val="3"/>
          <w:numId w:val="1"/>
        </w:numPr>
        <w:rPr>
          <w:rFonts w:ascii="Tahoma" w:hAnsi="Tahoma" w:cs="Tahoma"/>
        </w:rPr>
      </w:pPr>
      <w:r>
        <w:rPr>
          <w:rFonts w:ascii="Tahoma" w:hAnsi="Tahoma" w:cs="Tahoma"/>
        </w:rPr>
        <w:t>What if someone can’t attend?</w:t>
      </w:r>
    </w:p>
    <w:p w:rsidR="0049194C" w:rsidRDefault="0049194C" w:rsidP="0049194C">
      <w:pPr>
        <w:pStyle w:val="ListParagraph"/>
        <w:numPr>
          <w:ilvl w:val="4"/>
          <w:numId w:val="1"/>
        </w:numPr>
        <w:rPr>
          <w:rFonts w:ascii="Tahoma" w:hAnsi="Tahoma" w:cs="Tahoma"/>
        </w:rPr>
      </w:pPr>
      <w:r>
        <w:rPr>
          <w:rFonts w:ascii="Tahoma" w:hAnsi="Tahoma" w:cs="Tahoma"/>
        </w:rPr>
        <w:t xml:space="preserve">Can ask </w:t>
      </w:r>
    </w:p>
    <w:p w:rsidR="0049194C" w:rsidRDefault="0049194C" w:rsidP="0049194C">
      <w:pPr>
        <w:pStyle w:val="ListParagraph"/>
        <w:numPr>
          <w:ilvl w:val="4"/>
          <w:numId w:val="1"/>
        </w:numPr>
        <w:rPr>
          <w:rFonts w:ascii="Tahoma" w:hAnsi="Tahoma" w:cs="Tahoma"/>
        </w:rPr>
      </w:pPr>
      <w:r>
        <w:rPr>
          <w:rFonts w:ascii="Tahoma" w:hAnsi="Tahoma" w:cs="Tahoma"/>
        </w:rPr>
        <w:t>Can put positions down</w:t>
      </w:r>
    </w:p>
    <w:p w:rsidR="0049194C" w:rsidRDefault="0049194C" w:rsidP="0049194C">
      <w:pPr>
        <w:pStyle w:val="ListParagraph"/>
        <w:numPr>
          <w:ilvl w:val="5"/>
          <w:numId w:val="1"/>
        </w:numPr>
        <w:rPr>
          <w:rFonts w:ascii="Tahoma" w:hAnsi="Tahoma" w:cs="Tahoma"/>
        </w:rPr>
      </w:pPr>
      <w:r>
        <w:rPr>
          <w:rFonts w:ascii="Tahoma" w:hAnsi="Tahoma" w:cs="Tahoma"/>
        </w:rPr>
        <w:t>Best to put names down – but understand may have positions</w:t>
      </w:r>
    </w:p>
    <w:p w:rsidR="0049194C" w:rsidRDefault="0049194C" w:rsidP="0049194C">
      <w:pPr>
        <w:pStyle w:val="ListParagraph"/>
        <w:numPr>
          <w:ilvl w:val="4"/>
          <w:numId w:val="1"/>
        </w:numPr>
        <w:rPr>
          <w:rFonts w:ascii="Tahoma" w:hAnsi="Tahoma" w:cs="Tahoma"/>
        </w:rPr>
      </w:pPr>
      <w:r>
        <w:rPr>
          <w:rFonts w:ascii="Tahoma" w:hAnsi="Tahoma" w:cs="Tahoma"/>
        </w:rPr>
        <w:t>Where you run into problems is at the secondary level</w:t>
      </w:r>
    </w:p>
    <w:p w:rsidR="0049194C" w:rsidRDefault="0049194C" w:rsidP="0049194C">
      <w:pPr>
        <w:pStyle w:val="ListParagraph"/>
        <w:numPr>
          <w:ilvl w:val="5"/>
          <w:numId w:val="1"/>
        </w:numPr>
        <w:rPr>
          <w:rFonts w:ascii="Tahoma" w:hAnsi="Tahoma" w:cs="Tahoma"/>
        </w:rPr>
      </w:pPr>
      <w:r>
        <w:rPr>
          <w:rFonts w:ascii="Tahoma" w:hAnsi="Tahoma" w:cs="Tahoma"/>
        </w:rPr>
        <w:t>This occurs with the curricular area</w:t>
      </w:r>
    </w:p>
    <w:p w:rsidR="0049194C" w:rsidRDefault="00C15F96" w:rsidP="00C15F96">
      <w:pPr>
        <w:pStyle w:val="ListParagraph"/>
        <w:numPr>
          <w:ilvl w:val="1"/>
          <w:numId w:val="1"/>
        </w:numPr>
        <w:rPr>
          <w:rFonts w:ascii="Tahoma" w:hAnsi="Tahoma" w:cs="Tahoma"/>
        </w:rPr>
      </w:pPr>
      <w:r>
        <w:rPr>
          <w:rFonts w:ascii="Tahoma" w:hAnsi="Tahoma" w:cs="Tahoma"/>
        </w:rPr>
        <w:t>IEP Participation</w:t>
      </w:r>
    </w:p>
    <w:p w:rsidR="00C15F96" w:rsidRDefault="00C15F96" w:rsidP="00C15F96">
      <w:pPr>
        <w:pStyle w:val="ListParagraph"/>
        <w:numPr>
          <w:ilvl w:val="2"/>
          <w:numId w:val="1"/>
        </w:numPr>
        <w:rPr>
          <w:rFonts w:ascii="Tahoma" w:hAnsi="Tahoma" w:cs="Tahoma"/>
        </w:rPr>
      </w:pPr>
      <w:r>
        <w:rPr>
          <w:rFonts w:ascii="Tahoma" w:hAnsi="Tahoma" w:cs="Tahoma"/>
        </w:rPr>
        <w:t>The regulations specify a list of IEP team members and their qualifications</w:t>
      </w:r>
    </w:p>
    <w:p w:rsidR="00C15F96" w:rsidRDefault="00C15F96" w:rsidP="00C15F96">
      <w:pPr>
        <w:pStyle w:val="ListParagraph"/>
        <w:numPr>
          <w:ilvl w:val="2"/>
          <w:numId w:val="1"/>
        </w:numPr>
        <w:rPr>
          <w:rFonts w:ascii="Tahoma" w:hAnsi="Tahoma" w:cs="Tahoma"/>
        </w:rPr>
      </w:pPr>
      <w:r>
        <w:rPr>
          <w:rFonts w:ascii="Tahoma" w:hAnsi="Tahoma" w:cs="Tahoma"/>
        </w:rPr>
        <w:t>The district must document who is filling which role on the IEP</w:t>
      </w:r>
    </w:p>
    <w:p w:rsidR="00C15F96" w:rsidRDefault="00C15F96" w:rsidP="00C15F96">
      <w:pPr>
        <w:pStyle w:val="ListParagraph"/>
        <w:numPr>
          <w:ilvl w:val="2"/>
          <w:numId w:val="1"/>
        </w:numPr>
        <w:rPr>
          <w:rFonts w:ascii="Tahoma" w:hAnsi="Tahoma" w:cs="Tahoma"/>
        </w:rPr>
      </w:pPr>
      <w:r>
        <w:rPr>
          <w:rFonts w:ascii="Tahoma" w:hAnsi="Tahoma" w:cs="Tahoma"/>
        </w:rPr>
        <w:t>Questions</w:t>
      </w:r>
    </w:p>
    <w:p w:rsidR="00C15F96" w:rsidRDefault="00C15F96" w:rsidP="00C15F96">
      <w:pPr>
        <w:pStyle w:val="ListParagraph"/>
        <w:numPr>
          <w:ilvl w:val="3"/>
          <w:numId w:val="1"/>
        </w:numPr>
        <w:rPr>
          <w:rFonts w:ascii="Tahoma" w:hAnsi="Tahoma" w:cs="Tahoma"/>
        </w:rPr>
      </w:pPr>
      <w:r>
        <w:rPr>
          <w:rFonts w:ascii="Tahoma" w:hAnsi="Tahoma" w:cs="Tahoma"/>
        </w:rPr>
        <w:t>What if notice doesn’t match the persons listed on the notice</w:t>
      </w:r>
    </w:p>
    <w:p w:rsidR="00C15F96" w:rsidRDefault="00C15F96" w:rsidP="00C15F96">
      <w:pPr>
        <w:pStyle w:val="ListParagraph"/>
        <w:numPr>
          <w:ilvl w:val="4"/>
          <w:numId w:val="1"/>
        </w:numPr>
        <w:rPr>
          <w:rFonts w:ascii="Tahoma" w:hAnsi="Tahoma" w:cs="Tahoma"/>
        </w:rPr>
      </w:pPr>
      <w:r>
        <w:rPr>
          <w:rFonts w:ascii="Tahoma" w:hAnsi="Tahoma" w:cs="Tahoma"/>
        </w:rPr>
        <w:t>Can reschedule</w:t>
      </w:r>
    </w:p>
    <w:p w:rsidR="00C15F96" w:rsidRDefault="00C15F96" w:rsidP="00C15F96">
      <w:pPr>
        <w:pStyle w:val="ListParagraph"/>
        <w:numPr>
          <w:ilvl w:val="4"/>
          <w:numId w:val="1"/>
        </w:numPr>
        <w:rPr>
          <w:rFonts w:ascii="Tahoma" w:hAnsi="Tahoma" w:cs="Tahoma"/>
        </w:rPr>
      </w:pPr>
      <w:r>
        <w:rPr>
          <w:rFonts w:ascii="Tahoma" w:hAnsi="Tahoma" w:cs="Tahoma"/>
        </w:rPr>
        <w:t>Can ask if can hold anyway</w:t>
      </w:r>
    </w:p>
    <w:p w:rsidR="00C15F96" w:rsidRDefault="00C15F96" w:rsidP="00C15F96">
      <w:pPr>
        <w:pStyle w:val="ListParagraph"/>
        <w:numPr>
          <w:ilvl w:val="4"/>
          <w:numId w:val="1"/>
        </w:numPr>
        <w:rPr>
          <w:rFonts w:ascii="Tahoma" w:hAnsi="Tahoma" w:cs="Tahoma"/>
        </w:rPr>
      </w:pPr>
      <w:r>
        <w:rPr>
          <w:rFonts w:ascii="Tahoma" w:hAnsi="Tahoma" w:cs="Tahoma"/>
        </w:rPr>
        <w:t>Can have notice adjusted and sign off</w:t>
      </w:r>
    </w:p>
    <w:p w:rsidR="00C15F96" w:rsidRDefault="00C15F96" w:rsidP="00C15F96">
      <w:pPr>
        <w:pStyle w:val="ListParagraph"/>
        <w:numPr>
          <w:ilvl w:val="3"/>
          <w:numId w:val="1"/>
        </w:numPr>
        <w:rPr>
          <w:rFonts w:ascii="Tahoma" w:hAnsi="Tahoma" w:cs="Tahoma"/>
        </w:rPr>
      </w:pPr>
      <w:r>
        <w:rPr>
          <w:rFonts w:ascii="Tahoma" w:hAnsi="Tahoma" w:cs="Tahoma"/>
        </w:rPr>
        <w:t>What if divorced and both want to participate</w:t>
      </w:r>
    </w:p>
    <w:p w:rsidR="00C15F96" w:rsidRDefault="00C15F96" w:rsidP="00C15F96">
      <w:pPr>
        <w:pStyle w:val="ListParagraph"/>
        <w:numPr>
          <w:ilvl w:val="4"/>
          <w:numId w:val="1"/>
        </w:numPr>
        <w:rPr>
          <w:rFonts w:ascii="Tahoma" w:hAnsi="Tahoma" w:cs="Tahoma"/>
        </w:rPr>
      </w:pPr>
      <w:r>
        <w:rPr>
          <w:rFonts w:ascii="Tahoma" w:hAnsi="Tahoma" w:cs="Tahoma"/>
        </w:rPr>
        <w:t>Okay</w:t>
      </w:r>
    </w:p>
    <w:p w:rsidR="00C15F96" w:rsidRDefault="00B12565" w:rsidP="00C15F96">
      <w:pPr>
        <w:pStyle w:val="ListParagraph"/>
        <w:numPr>
          <w:ilvl w:val="3"/>
          <w:numId w:val="1"/>
        </w:numPr>
        <w:rPr>
          <w:rFonts w:ascii="Tahoma" w:hAnsi="Tahoma" w:cs="Tahoma"/>
        </w:rPr>
      </w:pPr>
      <w:r>
        <w:rPr>
          <w:rFonts w:ascii="Tahoma" w:hAnsi="Tahoma" w:cs="Tahoma"/>
        </w:rPr>
        <w:lastRenderedPageBreak/>
        <w:t xml:space="preserve">Is it enough to document Part </w:t>
      </w:r>
      <w:r w:rsidR="00572E0E">
        <w:rPr>
          <w:rFonts w:ascii="Tahoma" w:hAnsi="Tahoma" w:cs="Tahoma"/>
        </w:rPr>
        <w:t>C</w:t>
      </w:r>
      <w:r>
        <w:rPr>
          <w:rFonts w:ascii="Tahoma" w:hAnsi="Tahoma" w:cs="Tahoma"/>
        </w:rPr>
        <w:t xml:space="preserve"> person was invited – </w:t>
      </w:r>
      <w:r w:rsidR="00572E0E">
        <w:rPr>
          <w:rFonts w:ascii="Tahoma" w:hAnsi="Tahoma" w:cs="Tahoma"/>
        </w:rPr>
        <w:t>Y</w:t>
      </w:r>
      <w:r>
        <w:rPr>
          <w:rFonts w:ascii="Tahoma" w:hAnsi="Tahoma" w:cs="Tahoma"/>
        </w:rPr>
        <w:t>es</w:t>
      </w:r>
    </w:p>
    <w:p w:rsidR="00B12565" w:rsidRDefault="00B12565" w:rsidP="00C15F96">
      <w:pPr>
        <w:pStyle w:val="ListParagraph"/>
        <w:numPr>
          <w:ilvl w:val="3"/>
          <w:numId w:val="1"/>
        </w:numPr>
        <w:rPr>
          <w:rFonts w:ascii="Tahoma" w:hAnsi="Tahoma" w:cs="Tahoma"/>
        </w:rPr>
      </w:pPr>
      <w:r>
        <w:rPr>
          <w:rFonts w:ascii="Tahoma" w:hAnsi="Tahoma" w:cs="Tahoma"/>
        </w:rPr>
        <w:t>If more than one person fits the defin</w:t>
      </w:r>
      <w:r w:rsidR="00572E0E">
        <w:rPr>
          <w:rFonts w:ascii="Tahoma" w:hAnsi="Tahoma" w:cs="Tahoma"/>
        </w:rPr>
        <w:t>i</w:t>
      </w:r>
      <w:r>
        <w:rPr>
          <w:rFonts w:ascii="Tahoma" w:hAnsi="Tahoma" w:cs="Tahoma"/>
        </w:rPr>
        <w:t xml:space="preserve">tion of “parent” which person would be selected to be the parent for the IEP meeting – </w:t>
      </w:r>
      <w:r w:rsidRPr="00572E0E">
        <w:rPr>
          <w:rFonts w:ascii="Tahoma" w:hAnsi="Tahoma" w:cs="Tahoma"/>
          <w:b/>
        </w:rPr>
        <w:t>biological trumps all others</w:t>
      </w:r>
    </w:p>
    <w:p w:rsidR="00B12565" w:rsidRDefault="00B12565" w:rsidP="00C15F96">
      <w:pPr>
        <w:pStyle w:val="ListParagraph"/>
        <w:numPr>
          <w:ilvl w:val="3"/>
          <w:numId w:val="1"/>
        </w:numPr>
        <w:rPr>
          <w:rFonts w:ascii="Tahoma" w:hAnsi="Tahoma" w:cs="Tahoma"/>
        </w:rPr>
      </w:pPr>
      <w:r>
        <w:rPr>
          <w:rFonts w:ascii="Tahoma" w:hAnsi="Tahoma" w:cs="Tahoma"/>
        </w:rPr>
        <w:t xml:space="preserve">For </w:t>
      </w:r>
      <w:r w:rsidR="00A07332">
        <w:rPr>
          <w:rFonts w:ascii="Tahoma" w:hAnsi="Tahoma" w:cs="Tahoma"/>
        </w:rPr>
        <w:t>the</w:t>
      </w:r>
      <w:r>
        <w:rPr>
          <w:rFonts w:ascii="Tahoma" w:hAnsi="Tahoma" w:cs="Tahoma"/>
        </w:rPr>
        <w:t xml:space="preserve"> purpose of spe</w:t>
      </w:r>
      <w:r w:rsidR="00572E0E">
        <w:rPr>
          <w:rFonts w:ascii="Tahoma" w:hAnsi="Tahoma" w:cs="Tahoma"/>
        </w:rPr>
        <w:t>cial education</w:t>
      </w:r>
      <w:r>
        <w:rPr>
          <w:rFonts w:ascii="Tahoma" w:hAnsi="Tahoma" w:cs="Tahoma"/>
        </w:rPr>
        <w:t xml:space="preserve"> – the age of majority is 21</w:t>
      </w:r>
    </w:p>
    <w:p w:rsidR="00B12565" w:rsidRDefault="00B12565" w:rsidP="00C15F96">
      <w:pPr>
        <w:pStyle w:val="ListParagraph"/>
        <w:numPr>
          <w:ilvl w:val="3"/>
          <w:numId w:val="1"/>
        </w:numPr>
        <w:rPr>
          <w:rFonts w:ascii="Tahoma" w:hAnsi="Tahoma" w:cs="Tahoma"/>
        </w:rPr>
      </w:pPr>
      <w:r>
        <w:rPr>
          <w:rFonts w:ascii="Tahoma" w:hAnsi="Tahoma" w:cs="Tahoma"/>
        </w:rPr>
        <w:t xml:space="preserve">May a parent exclude a member if they don’t want them there – </w:t>
      </w:r>
      <w:r w:rsidR="00572E0E">
        <w:rPr>
          <w:rFonts w:ascii="Tahoma" w:hAnsi="Tahoma" w:cs="Tahoma"/>
        </w:rPr>
        <w:t>N</w:t>
      </w:r>
      <w:r>
        <w:rPr>
          <w:rFonts w:ascii="Tahoma" w:hAnsi="Tahoma" w:cs="Tahoma"/>
        </w:rPr>
        <w:t>o</w:t>
      </w:r>
    </w:p>
    <w:p w:rsidR="00B12565" w:rsidRDefault="00B12565" w:rsidP="00C15F96">
      <w:pPr>
        <w:pStyle w:val="ListParagraph"/>
        <w:numPr>
          <w:ilvl w:val="3"/>
          <w:numId w:val="1"/>
        </w:numPr>
        <w:rPr>
          <w:rFonts w:ascii="Tahoma" w:hAnsi="Tahoma" w:cs="Tahoma"/>
        </w:rPr>
      </w:pPr>
      <w:r>
        <w:rPr>
          <w:rFonts w:ascii="Tahoma" w:hAnsi="Tahoma" w:cs="Tahoma"/>
        </w:rPr>
        <w:t xml:space="preserve">Can attorneys participate in the IEP meeting – </w:t>
      </w:r>
      <w:r w:rsidR="00572E0E">
        <w:rPr>
          <w:rFonts w:ascii="Tahoma" w:hAnsi="Tahoma" w:cs="Tahoma"/>
        </w:rPr>
        <w:t>Y</w:t>
      </w:r>
      <w:r>
        <w:rPr>
          <w:rFonts w:ascii="Tahoma" w:hAnsi="Tahoma" w:cs="Tahoma"/>
        </w:rPr>
        <w:t>es</w:t>
      </w:r>
    </w:p>
    <w:p w:rsidR="00B12565" w:rsidRDefault="00B12565" w:rsidP="00B12565">
      <w:pPr>
        <w:pStyle w:val="ListParagraph"/>
        <w:numPr>
          <w:ilvl w:val="1"/>
          <w:numId w:val="1"/>
        </w:numPr>
        <w:rPr>
          <w:rFonts w:ascii="Tahoma" w:hAnsi="Tahoma" w:cs="Tahoma"/>
        </w:rPr>
      </w:pPr>
      <w:r>
        <w:rPr>
          <w:rFonts w:ascii="Tahoma" w:hAnsi="Tahoma" w:cs="Tahoma"/>
        </w:rPr>
        <w:t>IEP Attendance – Excusals</w:t>
      </w:r>
    </w:p>
    <w:p w:rsidR="00B12565" w:rsidRDefault="00B12565" w:rsidP="00B12565">
      <w:pPr>
        <w:pStyle w:val="ListParagraph"/>
        <w:numPr>
          <w:ilvl w:val="2"/>
          <w:numId w:val="1"/>
        </w:numPr>
        <w:rPr>
          <w:rFonts w:ascii="Tahoma" w:hAnsi="Tahoma" w:cs="Tahoma"/>
        </w:rPr>
      </w:pPr>
      <w:r>
        <w:rPr>
          <w:rFonts w:ascii="Tahoma" w:hAnsi="Tahoma" w:cs="Tahoma"/>
        </w:rPr>
        <w:t>Should not routinely or unilaterally excuse</w:t>
      </w:r>
    </w:p>
    <w:p w:rsidR="00B12565" w:rsidRDefault="00B12565" w:rsidP="00B12565">
      <w:pPr>
        <w:pStyle w:val="ListParagraph"/>
        <w:numPr>
          <w:ilvl w:val="3"/>
          <w:numId w:val="1"/>
        </w:numPr>
        <w:rPr>
          <w:rFonts w:ascii="Tahoma" w:hAnsi="Tahoma" w:cs="Tahoma"/>
        </w:rPr>
      </w:pPr>
      <w:r>
        <w:rPr>
          <w:rFonts w:ascii="Tahoma" w:hAnsi="Tahoma" w:cs="Tahoma"/>
        </w:rPr>
        <w:t>Difference between agreement and consent</w:t>
      </w:r>
    </w:p>
    <w:p w:rsidR="00B12565" w:rsidRDefault="00B12565" w:rsidP="00B12565">
      <w:pPr>
        <w:pStyle w:val="ListParagraph"/>
        <w:numPr>
          <w:ilvl w:val="4"/>
          <w:numId w:val="1"/>
        </w:numPr>
        <w:rPr>
          <w:rFonts w:ascii="Tahoma" w:hAnsi="Tahoma" w:cs="Tahoma"/>
        </w:rPr>
      </w:pPr>
      <w:r>
        <w:rPr>
          <w:rFonts w:ascii="Tahoma" w:hAnsi="Tahoma" w:cs="Tahoma"/>
        </w:rPr>
        <w:t>Consent – parent must be informed – must be in writing</w:t>
      </w:r>
    </w:p>
    <w:p w:rsidR="00B12565" w:rsidRPr="00572E0E" w:rsidRDefault="00B12565" w:rsidP="00B12565">
      <w:pPr>
        <w:pStyle w:val="ListParagraph"/>
        <w:numPr>
          <w:ilvl w:val="2"/>
          <w:numId w:val="1"/>
        </w:numPr>
        <w:rPr>
          <w:rFonts w:ascii="Tahoma" w:hAnsi="Tahoma" w:cs="Tahoma"/>
          <w:color w:val="FF0000"/>
        </w:rPr>
      </w:pPr>
      <w:r>
        <w:rPr>
          <w:rFonts w:ascii="Tahoma" w:hAnsi="Tahoma" w:cs="Tahoma"/>
        </w:rPr>
        <w:t>If area is not being discussed</w:t>
      </w:r>
      <w:r w:rsidR="00572E0E">
        <w:rPr>
          <w:rFonts w:ascii="Tahoma" w:hAnsi="Tahoma" w:cs="Tahoma"/>
        </w:rPr>
        <w:t xml:space="preserve"> or modified</w:t>
      </w:r>
      <w:r>
        <w:rPr>
          <w:rFonts w:ascii="Tahoma" w:hAnsi="Tahoma" w:cs="Tahoma"/>
        </w:rPr>
        <w:t xml:space="preserve"> – does not have to be there</w:t>
      </w:r>
      <w:r w:rsidR="00572E0E">
        <w:rPr>
          <w:rFonts w:ascii="Tahoma" w:hAnsi="Tahoma" w:cs="Tahoma"/>
        </w:rPr>
        <w:t xml:space="preserve"> but parent </w:t>
      </w:r>
      <w:r w:rsidR="00572E0E" w:rsidRPr="00572E0E">
        <w:rPr>
          <w:rFonts w:ascii="Tahoma" w:hAnsi="Tahoma" w:cs="Tahoma"/>
          <w:color w:val="FF0000"/>
        </w:rPr>
        <w:t>and district must agree (in writing)</w:t>
      </w:r>
      <w:r w:rsidR="00572E0E">
        <w:rPr>
          <w:rFonts w:ascii="Tahoma" w:hAnsi="Tahoma" w:cs="Tahoma"/>
          <w:color w:val="FF0000"/>
        </w:rPr>
        <w:t>;</w:t>
      </w:r>
    </w:p>
    <w:p w:rsidR="00B12565" w:rsidRDefault="00B12565" w:rsidP="00B12565">
      <w:pPr>
        <w:pStyle w:val="ListParagraph"/>
        <w:numPr>
          <w:ilvl w:val="2"/>
          <w:numId w:val="1"/>
        </w:numPr>
        <w:rPr>
          <w:rFonts w:ascii="Tahoma" w:hAnsi="Tahoma" w:cs="Tahoma"/>
        </w:rPr>
      </w:pPr>
      <w:r>
        <w:rPr>
          <w:rFonts w:ascii="Tahoma" w:hAnsi="Tahoma" w:cs="Tahoma"/>
        </w:rPr>
        <w:t>If area is being discussed</w:t>
      </w:r>
      <w:r w:rsidR="00572E0E">
        <w:rPr>
          <w:rFonts w:ascii="Tahoma" w:hAnsi="Tahoma" w:cs="Tahoma"/>
        </w:rPr>
        <w:t xml:space="preserve"> or modified</w:t>
      </w:r>
      <w:r>
        <w:rPr>
          <w:rFonts w:ascii="Tahoma" w:hAnsi="Tahoma" w:cs="Tahoma"/>
        </w:rPr>
        <w:t xml:space="preserve"> – must submit </w:t>
      </w:r>
      <w:r w:rsidR="00572E0E">
        <w:rPr>
          <w:rFonts w:ascii="Tahoma" w:hAnsi="Tahoma" w:cs="Tahoma"/>
        </w:rPr>
        <w:t>report (</w:t>
      </w:r>
      <w:r>
        <w:rPr>
          <w:rFonts w:ascii="Tahoma" w:hAnsi="Tahoma" w:cs="Tahoma"/>
        </w:rPr>
        <w:t>in writing</w:t>
      </w:r>
      <w:r w:rsidR="00572E0E">
        <w:rPr>
          <w:rFonts w:ascii="Tahoma" w:hAnsi="Tahoma" w:cs="Tahoma"/>
        </w:rPr>
        <w:t>)</w:t>
      </w:r>
      <w:r>
        <w:rPr>
          <w:rFonts w:ascii="Tahoma" w:hAnsi="Tahoma" w:cs="Tahoma"/>
        </w:rPr>
        <w:t xml:space="preserve"> prior to the meeting and </w:t>
      </w:r>
      <w:r w:rsidR="00572E0E" w:rsidRPr="00572E0E">
        <w:rPr>
          <w:rFonts w:ascii="Tahoma" w:hAnsi="Tahoma" w:cs="Tahoma"/>
          <w:color w:val="FF0000"/>
        </w:rPr>
        <w:t xml:space="preserve">the </w:t>
      </w:r>
      <w:r w:rsidRPr="00572E0E">
        <w:rPr>
          <w:rFonts w:ascii="Tahoma" w:hAnsi="Tahoma" w:cs="Tahoma"/>
          <w:color w:val="FF0000"/>
        </w:rPr>
        <w:t>parent</w:t>
      </w:r>
      <w:r w:rsidR="00572E0E" w:rsidRPr="00572E0E">
        <w:rPr>
          <w:rFonts w:ascii="Tahoma" w:hAnsi="Tahoma" w:cs="Tahoma"/>
          <w:color w:val="FF0000"/>
        </w:rPr>
        <w:t>(s) and district</w:t>
      </w:r>
      <w:r w:rsidRPr="00572E0E">
        <w:rPr>
          <w:rFonts w:ascii="Tahoma" w:hAnsi="Tahoma" w:cs="Tahoma"/>
          <w:color w:val="FF0000"/>
        </w:rPr>
        <w:t xml:space="preserve"> </w:t>
      </w:r>
      <w:r w:rsidR="00572E0E" w:rsidRPr="00572E0E">
        <w:rPr>
          <w:rFonts w:ascii="Tahoma" w:hAnsi="Tahoma" w:cs="Tahoma"/>
          <w:color w:val="FF0000"/>
        </w:rPr>
        <w:t>consents</w:t>
      </w:r>
      <w:r w:rsidR="00572E0E">
        <w:rPr>
          <w:rFonts w:ascii="Tahoma" w:hAnsi="Tahoma" w:cs="Tahoma"/>
        </w:rPr>
        <w:t xml:space="preserve"> </w:t>
      </w:r>
      <w:r w:rsidR="00572E0E" w:rsidRPr="00572E0E">
        <w:rPr>
          <w:rFonts w:ascii="Tahoma" w:hAnsi="Tahoma" w:cs="Tahoma"/>
          <w:color w:val="FF0000"/>
        </w:rPr>
        <w:t>(in writing)</w:t>
      </w:r>
      <w:r w:rsidR="00572E0E">
        <w:rPr>
          <w:rFonts w:ascii="Tahoma" w:hAnsi="Tahoma" w:cs="Tahoma"/>
          <w:color w:val="FF0000"/>
        </w:rPr>
        <w:t xml:space="preserve"> to the excusal</w:t>
      </w:r>
      <w:r w:rsidR="00572E0E">
        <w:rPr>
          <w:rFonts w:ascii="Tahoma" w:hAnsi="Tahoma" w:cs="Tahoma"/>
        </w:rPr>
        <w:t xml:space="preserve">, if this does not happen </w:t>
      </w:r>
      <w:r>
        <w:rPr>
          <w:rFonts w:ascii="Tahoma" w:hAnsi="Tahoma" w:cs="Tahoma"/>
        </w:rPr>
        <w:t>meeting</w:t>
      </w:r>
      <w:r w:rsidR="00572E0E">
        <w:rPr>
          <w:rFonts w:ascii="Tahoma" w:hAnsi="Tahoma" w:cs="Tahoma"/>
        </w:rPr>
        <w:t xml:space="preserve"> will need to be rescheduled.</w:t>
      </w:r>
    </w:p>
    <w:p w:rsidR="00B12565" w:rsidRDefault="00B12565" w:rsidP="00B12565">
      <w:pPr>
        <w:pStyle w:val="ListParagraph"/>
        <w:numPr>
          <w:ilvl w:val="2"/>
          <w:numId w:val="1"/>
        </w:numPr>
        <w:rPr>
          <w:rFonts w:ascii="Tahoma" w:hAnsi="Tahoma" w:cs="Tahoma"/>
        </w:rPr>
      </w:pPr>
      <w:r>
        <w:rPr>
          <w:rFonts w:ascii="Tahoma" w:hAnsi="Tahoma" w:cs="Tahoma"/>
        </w:rPr>
        <w:t>How long for notice – no set time limits</w:t>
      </w:r>
      <w:r w:rsidR="00572E0E">
        <w:rPr>
          <w:rFonts w:ascii="Tahoma" w:hAnsi="Tahoma" w:cs="Tahoma"/>
        </w:rPr>
        <w:t>, should be reasonable</w:t>
      </w:r>
    </w:p>
    <w:p w:rsidR="00B12565" w:rsidRDefault="00B12565" w:rsidP="00B12565">
      <w:pPr>
        <w:pStyle w:val="ListParagraph"/>
        <w:numPr>
          <w:ilvl w:val="2"/>
          <w:numId w:val="1"/>
        </w:numPr>
        <w:rPr>
          <w:rFonts w:ascii="Tahoma" w:hAnsi="Tahoma" w:cs="Tahoma"/>
        </w:rPr>
      </w:pPr>
      <w:r>
        <w:rPr>
          <w:rFonts w:ascii="Tahoma" w:hAnsi="Tahoma" w:cs="Tahoma"/>
        </w:rPr>
        <w:t>What should be included in the agreement – no required content</w:t>
      </w:r>
    </w:p>
    <w:p w:rsidR="00B12565" w:rsidRDefault="00B12565" w:rsidP="00B12565">
      <w:pPr>
        <w:pStyle w:val="ListParagraph"/>
        <w:numPr>
          <w:ilvl w:val="2"/>
          <w:numId w:val="1"/>
        </w:numPr>
        <w:rPr>
          <w:rFonts w:ascii="Tahoma" w:hAnsi="Tahoma" w:cs="Tahoma"/>
        </w:rPr>
      </w:pPr>
      <w:r>
        <w:rPr>
          <w:rFonts w:ascii="Tahoma" w:hAnsi="Tahoma" w:cs="Tahoma"/>
        </w:rPr>
        <w:t>What if parent initially excuses and then wants them to participate – reconvene</w:t>
      </w:r>
    </w:p>
    <w:p w:rsidR="00A07332" w:rsidRDefault="00A07332" w:rsidP="00B12565">
      <w:pPr>
        <w:pStyle w:val="ListParagraph"/>
        <w:numPr>
          <w:ilvl w:val="2"/>
          <w:numId w:val="1"/>
        </w:numPr>
        <w:rPr>
          <w:rFonts w:ascii="Tahoma" w:hAnsi="Tahoma" w:cs="Tahoma"/>
        </w:rPr>
      </w:pPr>
      <w:r>
        <w:rPr>
          <w:rFonts w:ascii="Tahoma" w:hAnsi="Tahoma" w:cs="Tahoma"/>
        </w:rPr>
        <w:t>Most mistakes occur here</w:t>
      </w:r>
    </w:p>
    <w:p w:rsidR="00A07332" w:rsidRDefault="00A07332" w:rsidP="00A07332">
      <w:pPr>
        <w:pStyle w:val="ListParagraph"/>
        <w:numPr>
          <w:ilvl w:val="3"/>
          <w:numId w:val="1"/>
        </w:numPr>
        <w:rPr>
          <w:rFonts w:ascii="Tahoma" w:hAnsi="Tahoma" w:cs="Tahoma"/>
        </w:rPr>
      </w:pPr>
      <w:r>
        <w:rPr>
          <w:rFonts w:ascii="Tahoma" w:hAnsi="Tahoma" w:cs="Tahoma"/>
        </w:rPr>
        <w:t>1.  Required people</w:t>
      </w:r>
    </w:p>
    <w:p w:rsidR="00A07332" w:rsidRDefault="00A07332" w:rsidP="00A07332">
      <w:pPr>
        <w:pStyle w:val="ListParagraph"/>
        <w:numPr>
          <w:ilvl w:val="3"/>
          <w:numId w:val="1"/>
        </w:numPr>
        <w:rPr>
          <w:rFonts w:ascii="Tahoma" w:hAnsi="Tahoma" w:cs="Tahoma"/>
        </w:rPr>
      </w:pPr>
      <w:r>
        <w:rPr>
          <w:rFonts w:ascii="Tahoma" w:hAnsi="Tahoma" w:cs="Tahoma"/>
        </w:rPr>
        <w:t>2.  If on notice and not in attendance – must have prior written notice</w:t>
      </w:r>
    </w:p>
    <w:p w:rsidR="00A07332" w:rsidRDefault="00A07332" w:rsidP="00A07332">
      <w:pPr>
        <w:pStyle w:val="ListParagraph"/>
        <w:numPr>
          <w:ilvl w:val="3"/>
          <w:numId w:val="1"/>
        </w:numPr>
        <w:rPr>
          <w:rFonts w:ascii="Tahoma" w:hAnsi="Tahoma" w:cs="Tahoma"/>
        </w:rPr>
      </w:pPr>
      <w:r>
        <w:rPr>
          <w:rFonts w:ascii="Tahoma" w:hAnsi="Tahoma" w:cs="Tahoma"/>
        </w:rPr>
        <w:t xml:space="preserve">3.  Have 2 general education teachers listed, but only one shows up </w:t>
      </w:r>
    </w:p>
    <w:p w:rsidR="00A07332" w:rsidRDefault="00A07332" w:rsidP="00A07332">
      <w:pPr>
        <w:pStyle w:val="ListParagraph"/>
        <w:numPr>
          <w:ilvl w:val="4"/>
          <w:numId w:val="1"/>
        </w:numPr>
        <w:rPr>
          <w:rFonts w:ascii="Tahoma" w:hAnsi="Tahoma" w:cs="Tahoma"/>
        </w:rPr>
      </w:pPr>
      <w:r>
        <w:rPr>
          <w:rFonts w:ascii="Tahoma" w:hAnsi="Tahoma" w:cs="Tahoma"/>
        </w:rPr>
        <w:t xml:space="preserve">will look to see if you have talked to the parent (and documented) – then okay  </w:t>
      </w:r>
    </w:p>
    <w:p w:rsidR="00A07332" w:rsidRDefault="00A07332" w:rsidP="00A07332">
      <w:pPr>
        <w:pStyle w:val="ListParagraph"/>
        <w:numPr>
          <w:ilvl w:val="4"/>
          <w:numId w:val="1"/>
        </w:numPr>
        <w:rPr>
          <w:rFonts w:ascii="Tahoma" w:hAnsi="Tahoma" w:cs="Tahoma"/>
        </w:rPr>
      </w:pPr>
      <w:r>
        <w:rPr>
          <w:rFonts w:ascii="Tahoma" w:hAnsi="Tahoma" w:cs="Tahoma"/>
        </w:rPr>
        <w:t>if not – out of compliance</w:t>
      </w:r>
    </w:p>
    <w:p w:rsidR="00A07332" w:rsidRDefault="00A07332" w:rsidP="00A07332">
      <w:pPr>
        <w:pStyle w:val="ListParagraph"/>
        <w:numPr>
          <w:ilvl w:val="4"/>
          <w:numId w:val="1"/>
        </w:numPr>
        <w:rPr>
          <w:rFonts w:ascii="Tahoma" w:hAnsi="Tahoma" w:cs="Tahoma"/>
        </w:rPr>
      </w:pPr>
      <w:r>
        <w:rPr>
          <w:rFonts w:ascii="Tahoma" w:hAnsi="Tahoma" w:cs="Tahoma"/>
        </w:rPr>
        <w:t>invitation should match attendance list</w:t>
      </w:r>
    </w:p>
    <w:p w:rsidR="00A07332" w:rsidRDefault="00A07332" w:rsidP="00A07332">
      <w:pPr>
        <w:pStyle w:val="ListParagraph"/>
        <w:numPr>
          <w:ilvl w:val="2"/>
          <w:numId w:val="1"/>
        </w:numPr>
        <w:rPr>
          <w:rFonts w:ascii="Tahoma" w:hAnsi="Tahoma" w:cs="Tahoma"/>
        </w:rPr>
      </w:pPr>
      <w:r>
        <w:rPr>
          <w:rFonts w:ascii="Tahoma" w:hAnsi="Tahoma" w:cs="Tahoma"/>
        </w:rPr>
        <w:t>Do you have to have a gen</w:t>
      </w:r>
      <w:r w:rsidR="0054498D">
        <w:rPr>
          <w:rFonts w:ascii="Tahoma" w:hAnsi="Tahoma" w:cs="Tahoma"/>
        </w:rPr>
        <w:t xml:space="preserve">eral </w:t>
      </w:r>
      <w:r>
        <w:rPr>
          <w:rFonts w:ascii="Tahoma" w:hAnsi="Tahoma" w:cs="Tahoma"/>
        </w:rPr>
        <w:t>ed</w:t>
      </w:r>
      <w:r w:rsidR="0054498D">
        <w:rPr>
          <w:rFonts w:ascii="Tahoma" w:hAnsi="Tahoma" w:cs="Tahoma"/>
        </w:rPr>
        <w:t xml:space="preserve">ucation </w:t>
      </w:r>
      <w:r>
        <w:rPr>
          <w:rFonts w:ascii="Tahoma" w:hAnsi="Tahoma" w:cs="Tahoma"/>
        </w:rPr>
        <w:t>teacher there if age 3-5 if attending preschool – yes</w:t>
      </w:r>
    </w:p>
    <w:p w:rsidR="00093C5F" w:rsidRDefault="00093C5F" w:rsidP="00093C5F">
      <w:pPr>
        <w:pStyle w:val="ListParagraph"/>
        <w:numPr>
          <w:ilvl w:val="3"/>
          <w:numId w:val="1"/>
        </w:numPr>
        <w:rPr>
          <w:rFonts w:ascii="Tahoma" w:hAnsi="Tahoma" w:cs="Tahoma"/>
        </w:rPr>
      </w:pPr>
      <w:r>
        <w:rPr>
          <w:rFonts w:ascii="Tahoma" w:hAnsi="Tahoma" w:cs="Tahoma"/>
        </w:rPr>
        <w:t>If not attending a preschool – then yes, still need to have a teacher – if dual endorsed, can fulfill both roles</w:t>
      </w:r>
    </w:p>
    <w:p w:rsidR="00A07332" w:rsidRDefault="00A07332" w:rsidP="00A07332">
      <w:pPr>
        <w:pStyle w:val="ListParagraph"/>
        <w:numPr>
          <w:ilvl w:val="2"/>
          <w:numId w:val="1"/>
        </w:numPr>
        <w:rPr>
          <w:rFonts w:ascii="Tahoma" w:hAnsi="Tahoma" w:cs="Tahoma"/>
        </w:rPr>
      </w:pPr>
      <w:r>
        <w:rPr>
          <w:rFonts w:ascii="Tahoma" w:hAnsi="Tahoma" w:cs="Tahoma"/>
        </w:rPr>
        <w:t>If not participating in gen</w:t>
      </w:r>
      <w:r w:rsidR="0054498D">
        <w:rPr>
          <w:rFonts w:ascii="Tahoma" w:hAnsi="Tahoma" w:cs="Tahoma"/>
        </w:rPr>
        <w:t xml:space="preserve">eral </w:t>
      </w:r>
      <w:r>
        <w:rPr>
          <w:rFonts w:ascii="Tahoma" w:hAnsi="Tahoma" w:cs="Tahoma"/>
        </w:rPr>
        <w:t>ed</w:t>
      </w:r>
      <w:r w:rsidR="0054498D">
        <w:rPr>
          <w:rFonts w:ascii="Tahoma" w:hAnsi="Tahoma" w:cs="Tahoma"/>
        </w:rPr>
        <w:t>ucation</w:t>
      </w:r>
      <w:r>
        <w:rPr>
          <w:rFonts w:ascii="Tahoma" w:hAnsi="Tahoma" w:cs="Tahoma"/>
        </w:rPr>
        <w:t xml:space="preserve"> and do not expect the child to attend, then you do not need to have a gen</w:t>
      </w:r>
      <w:r w:rsidR="0054498D">
        <w:rPr>
          <w:rFonts w:ascii="Tahoma" w:hAnsi="Tahoma" w:cs="Tahoma"/>
        </w:rPr>
        <w:t>eral</w:t>
      </w:r>
      <w:r>
        <w:rPr>
          <w:rFonts w:ascii="Tahoma" w:hAnsi="Tahoma" w:cs="Tahoma"/>
        </w:rPr>
        <w:t xml:space="preserve"> ed</w:t>
      </w:r>
      <w:r w:rsidR="0054498D">
        <w:rPr>
          <w:rFonts w:ascii="Tahoma" w:hAnsi="Tahoma" w:cs="Tahoma"/>
        </w:rPr>
        <w:t>ucation</w:t>
      </w:r>
      <w:r>
        <w:rPr>
          <w:rFonts w:ascii="Tahoma" w:hAnsi="Tahoma" w:cs="Tahoma"/>
        </w:rPr>
        <w:t xml:space="preserve"> teacher present</w:t>
      </w:r>
    </w:p>
    <w:p w:rsidR="00093C5F" w:rsidRDefault="00093C5F" w:rsidP="00A07332">
      <w:pPr>
        <w:pStyle w:val="ListParagraph"/>
        <w:numPr>
          <w:ilvl w:val="2"/>
          <w:numId w:val="1"/>
        </w:numPr>
        <w:rPr>
          <w:rFonts w:ascii="Tahoma" w:hAnsi="Tahoma" w:cs="Tahoma"/>
        </w:rPr>
      </w:pPr>
      <w:r w:rsidRPr="00093C5F">
        <w:rPr>
          <w:rFonts w:ascii="Tahoma" w:hAnsi="Tahoma" w:cs="Tahoma"/>
          <w:color w:val="FF0000"/>
        </w:rPr>
        <w:t>Need to check:  If the student is 20 and left school and is in a community college and graduated, can the parent have access to records or does the child need to get them</w:t>
      </w:r>
    </w:p>
    <w:p w:rsidR="00B12565" w:rsidRDefault="00093C5F" w:rsidP="00B12565">
      <w:pPr>
        <w:pStyle w:val="ListParagraph"/>
        <w:numPr>
          <w:ilvl w:val="1"/>
          <w:numId w:val="1"/>
        </w:numPr>
        <w:rPr>
          <w:rFonts w:ascii="Tahoma" w:hAnsi="Tahoma" w:cs="Tahoma"/>
        </w:rPr>
      </w:pPr>
      <w:r>
        <w:rPr>
          <w:rFonts w:ascii="Tahoma" w:hAnsi="Tahoma" w:cs="Tahoma"/>
        </w:rPr>
        <w:t>IEP Development</w:t>
      </w:r>
    </w:p>
    <w:p w:rsidR="00093C5F" w:rsidRDefault="004107AC" w:rsidP="00093C5F">
      <w:pPr>
        <w:pStyle w:val="ListParagraph"/>
        <w:numPr>
          <w:ilvl w:val="2"/>
          <w:numId w:val="1"/>
        </w:numPr>
        <w:rPr>
          <w:rFonts w:ascii="Tahoma" w:hAnsi="Tahoma" w:cs="Tahoma"/>
        </w:rPr>
      </w:pPr>
      <w:r>
        <w:rPr>
          <w:rFonts w:ascii="Tahoma" w:hAnsi="Tahoma" w:cs="Tahoma"/>
        </w:rPr>
        <w:t>PLAAFP</w:t>
      </w:r>
    </w:p>
    <w:p w:rsidR="004107AC" w:rsidRDefault="004107AC" w:rsidP="004107AC">
      <w:pPr>
        <w:pStyle w:val="ListParagraph"/>
        <w:numPr>
          <w:ilvl w:val="3"/>
          <w:numId w:val="1"/>
        </w:numPr>
        <w:rPr>
          <w:rFonts w:ascii="Tahoma" w:hAnsi="Tahoma" w:cs="Tahoma"/>
        </w:rPr>
      </w:pPr>
      <w:r>
        <w:rPr>
          <w:rFonts w:ascii="Tahoma" w:hAnsi="Tahoma" w:cs="Tahoma"/>
        </w:rPr>
        <w:t xml:space="preserve">Involvement in and progress in gen </w:t>
      </w:r>
      <w:proofErr w:type="spellStart"/>
      <w:r>
        <w:rPr>
          <w:rFonts w:ascii="Tahoma" w:hAnsi="Tahoma" w:cs="Tahoma"/>
        </w:rPr>
        <w:t>ed</w:t>
      </w:r>
      <w:proofErr w:type="spellEnd"/>
      <w:r>
        <w:rPr>
          <w:rFonts w:ascii="Tahoma" w:hAnsi="Tahoma" w:cs="Tahoma"/>
        </w:rPr>
        <w:t xml:space="preserve"> curriculum</w:t>
      </w:r>
    </w:p>
    <w:p w:rsidR="004107AC" w:rsidRDefault="004107AC" w:rsidP="004107AC">
      <w:pPr>
        <w:pStyle w:val="ListParagraph"/>
        <w:numPr>
          <w:ilvl w:val="3"/>
          <w:numId w:val="1"/>
        </w:numPr>
        <w:rPr>
          <w:rFonts w:ascii="Tahoma" w:hAnsi="Tahoma" w:cs="Tahoma"/>
        </w:rPr>
      </w:pPr>
      <w:r>
        <w:rPr>
          <w:rFonts w:ascii="Tahoma" w:hAnsi="Tahoma" w:cs="Tahoma"/>
        </w:rPr>
        <w:t>How affects child in appropriate activities for Pre-K</w:t>
      </w:r>
    </w:p>
    <w:p w:rsidR="004107AC" w:rsidRDefault="004107AC" w:rsidP="004107AC">
      <w:pPr>
        <w:pStyle w:val="ListParagraph"/>
        <w:numPr>
          <w:ilvl w:val="3"/>
          <w:numId w:val="1"/>
        </w:numPr>
        <w:rPr>
          <w:rFonts w:ascii="Tahoma" w:hAnsi="Tahoma" w:cs="Tahoma"/>
        </w:rPr>
      </w:pPr>
      <w:r>
        <w:rPr>
          <w:rFonts w:ascii="Tahoma" w:hAnsi="Tahoma" w:cs="Tahoma"/>
        </w:rPr>
        <w:t>May include strengths of the child and concerns of parents</w:t>
      </w:r>
    </w:p>
    <w:p w:rsidR="004107AC" w:rsidRDefault="004107AC" w:rsidP="004107AC">
      <w:pPr>
        <w:pStyle w:val="ListParagraph"/>
        <w:numPr>
          <w:ilvl w:val="3"/>
          <w:numId w:val="1"/>
        </w:numPr>
        <w:rPr>
          <w:rFonts w:ascii="Tahoma" w:hAnsi="Tahoma" w:cs="Tahoma"/>
        </w:rPr>
      </w:pPr>
      <w:r>
        <w:rPr>
          <w:rFonts w:ascii="Tahoma" w:hAnsi="Tahoma" w:cs="Tahoma"/>
        </w:rPr>
        <w:t>May include information for transition planning</w:t>
      </w:r>
    </w:p>
    <w:p w:rsidR="004107AC" w:rsidRDefault="004107AC" w:rsidP="004107AC">
      <w:pPr>
        <w:pStyle w:val="ListParagraph"/>
        <w:numPr>
          <w:ilvl w:val="3"/>
          <w:numId w:val="1"/>
        </w:numPr>
        <w:rPr>
          <w:rFonts w:ascii="Tahoma" w:hAnsi="Tahoma" w:cs="Tahoma"/>
        </w:rPr>
      </w:pPr>
      <w:r>
        <w:rPr>
          <w:rFonts w:ascii="Tahoma" w:hAnsi="Tahoma" w:cs="Tahoma"/>
        </w:rPr>
        <w:t>How much info is needed</w:t>
      </w:r>
    </w:p>
    <w:p w:rsidR="004107AC" w:rsidRDefault="004107AC" w:rsidP="004107AC">
      <w:pPr>
        <w:pStyle w:val="ListParagraph"/>
        <w:numPr>
          <w:ilvl w:val="4"/>
          <w:numId w:val="1"/>
        </w:numPr>
        <w:rPr>
          <w:rFonts w:ascii="Tahoma" w:hAnsi="Tahoma" w:cs="Tahoma"/>
        </w:rPr>
      </w:pPr>
      <w:r>
        <w:rPr>
          <w:rFonts w:ascii="Tahoma" w:hAnsi="Tahoma" w:cs="Tahoma"/>
        </w:rPr>
        <w:t>May include evaluations</w:t>
      </w:r>
    </w:p>
    <w:p w:rsidR="004107AC" w:rsidRDefault="004107AC" w:rsidP="004107AC">
      <w:pPr>
        <w:pStyle w:val="ListParagraph"/>
        <w:numPr>
          <w:ilvl w:val="4"/>
          <w:numId w:val="1"/>
        </w:numPr>
        <w:rPr>
          <w:rFonts w:ascii="Tahoma" w:hAnsi="Tahoma" w:cs="Tahoma"/>
        </w:rPr>
      </w:pPr>
      <w:r>
        <w:rPr>
          <w:rFonts w:ascii="Tahoma" w:hAnsi="Tahoma" w:cs="Tahoma"/>
        </w:rPr>
        <w:t>Should support annual goals developed for the child</w:t>
      </w:r>
    </w:p>
    <w:p w:rsidR="00D016EF" w:rsidRDefault="00D016EF" w:rsidP="00D016EF">
      <w:pPr>
        <w:pStyle w:val="ListParagraph"/>
        <w:numPr>
          <w:ilvl w:val="2"/>
          <w:numId w:val="1"/>
        </w:numPr>
        <w:rPr>
          <w:rFonts w:ascii="Tahoma" w:hAnsi="Tahoma" w:cs="Tahoma"/>
        </w:rPr>
      </w:pPr>
      <w:r>
        <w:rPr>
          <w:rFonts w:ascii="Tahoma" w:hAnsi="Tahoma" w:cs="Tahoma"/>
        </w:rPr>
        <w:t>Measurable annual goals</w:t>
      </w:r>
    </w:p>
    <w:p w:rsidR="00D016EF" w:rsidRDefault="00D016EF" w:rsidP="00D016EF">
      <w:pPr>
        <w:pStyle w:val="ListParagraph"/>
        <w:numPr>
          <w:ilvl w:val="3"/>
          <w:numId w:val="1"/>
        </w:numPr>
        <w:rPr>
          <w:rFonts w:ascii="Tahoma" w:hAnsi="Tahoma" w:cs="Tahoma"/>
        </w:rPr>
      </w:pPr>
      <w:r>
        <w:rPr>
          <w:rFonts w:ascii="Tahoma" w:hAnsi="Tahoma" w:cs="Tahoma"/>
        </w:rPr>
        <w:t xml:space="preserve">Must be measureable </w:t>
      </w:r>
    </w:p>
    <w:p w:rsidR="00D016EF" w:rsidRDefault="00D016EF" w:rsidP="00D016EF">
      <w:pPr>
        <w:pStyle w:val="ListParagraph"/>
        <w:numPr>
          <w:ilvl w:val="3"/>
          <w:numId w:val="1"/>
        </w:numPr>
        <w:rPr>
          <w:rFonts w:ascii="Tahoma" w:hAnsi="Tahoma" w:cs="Tahoma"/>
        </w:rPr>
      </w:pPr>
      <w:r>
        <w:rPr>
          <w:rFonts w:ascii="Tahoma" w:hAnsi="Tahoma" w:cs="Tahoma"/>
        </w:rPr>
        <w:t>Includes academic and functional goals</w:t>
      </w:r>
    </w:p>
    <w:p w:rsidR="00D016EF" w:rsidRDefault="00D016EF" w:rsidP="00D016EF">
      <w:pPr>
        <w:pStyle w:val="ListParagraph"/>
        <w:numPr>
          <w:ilvl w:val="3"/>
          <w:numId w:val="1"/>
        </w:numPr>
        <w:rPr>
          <w:rFonts w:ascii="Tahoma" w:hAnsi="Tahoma" w:cs="Tahoma"/>
        </w:rPr>
      </w:pPr>
      <w:r>
        <w:rPr>
          <w:rFonts w:ascii="Tahoma" w:hAnsi="Tahoma" w:cs="Tahoma"/>
        </w:rPr>
        <w:t>Meets each of the educational needs</w:t>
      </w:r>
    </w:p>
    <w:p w:rsidR="00D016EF" w:rsidRDefault="00D016EF" w:rsidP="00D016EF">
      <w:pPr>
        <w:pStyle w:val="ListParagraph"/>
        <w:numPr>
          <w:ilvl w:val="3"/>
          <w:numId w:val="1"/>
        </w:numPr>
        <w:rPr>
          <w:rFonts w:ascii="Tahoma" w:hAnsi="Tahoma" w:cs="Tahoma"/>
        </w:rPr>
      </w:pPr>
      <w:r>
        <w:rPr>
          <w:rFonts w:ascii="Tahoma" w:hAnsi="Tahoma" w:cs="Tahoma"/>
        </w:rPr>
        <w:t xml:space="preserve">Involved in and make progress in the gen </w:t>
      </w:r>
      <w:proofErr w:type="spellStart"/>
      <w:r>
        <w:rPr>
          <w:rFonts w:ascii="Tahoma" w:hAnsi="Tahoma" w:cs="Tahoma"/>
        </w:rPr>
        <w:t>ed</w:t>
      </w:r>
      <w:proofErr w:type="spellEnd"/>
      <w:r>
        <w:rPr>
          <w:rFonts w:ascii="Tahoma" w:hAnsi="Tahoma" w:cs="Tahoma"/>
        </w:rPr>
        <w:t xml:space="preserve"> curriculum</w:t>
      </w:r>
    </w:p>
    <w:p w:rsidR="00D016EF" w:rsidRDefault="00D016EF" w:rsidP="00D016EF">
      <w:pPr>
        <w:pStyle w:val="ListParagraph"/>
        <w:numPr>
          <w:ilvl w:val="3"/>
          <w:numId w:val="1"/>
        </w:numPr>
        <w:rPr>
          <w:rFonts w:ascii="Tahoma" w:hAnsi="Tahoma" w:cs="Tahoma"/>
        </w:rPr>
      </w:pPr>
      <w:r>
        <w:rPr>
          <w:rFonts w:ascii="Tahoma" w:hAnsi="Tahoma" w:cs="Tahoma"/>
        </w:rPr>
        <w:t>Common questions</w:t>
      </w:r>
    </w:p>
    <w:p w:rsidR="00D016EF" w:rsidRDefault="00D016EF" w:rsidP="00D016EF">
      <w:pPr>
        <w:pStyle w:val="ListParagraph"/>
        <w:numPr>
          <w:ilvl w:val="4"/>
          <w:numId w:val="1"/>
        </w:numPr>
        <w:rPr>
          <w:rFonts w:ascii="Tahoma" w:hAnsi="Tahoma" w:cs="Tahoma"/>
        </w:rPr>
      </w:pPr>
      <w:r>
        <w:rPr>
          <w:rFonts w:ascii="Tahoma" w:hAnsi="Tahoma" w:cs="Tahoma"/>
        </w:rPr>
        <w:t>Are goals built from the info in the present levels – yes</w:t>
      </w:r>
    </w:p>
    <w:p w:rsidR="00D016EF" w:rsidRDefault="00D016EF" w:rsidP="00D016EF">
      <w:pPr>
        <w:pStyle w:val="ListParagraph"/>
        <w:numPr>
          <w:ilvl w:val="4"/>
          <w:numId w:val="1"/>
        </w:numPr>
        <w:rPr>
          <w:rFonts w:ascii="Tahoma" w:hAnsi="Tahoma" w:cs="Tahoma"/>
        </w:rPr>
      </w:pPr>
      <w:r>
        <w:rPr>
          <w:rFonts w:ascii="Tahoma" w:hAnsi="Tahoma" w:cs="Tahoma"/>
        </w:rPr>
        <w:t>If the goal is not measurable and the short term objectives are, is that okay?</w:t>
      </w:r>
    </w:p>
    <w:p w:rsidR="00D016EF" w:rsidRDefault="00D016EF" w:rsidP="00D016EF">
      <w:pPr>
        <w:pStyle w:val="ListParagraph"/>
        <w:numPr>
          <w:ilvl w:val="5"/>
          <w:numId w:val="1"/>
        </w:numPr>
        <w:rPr>
          <w:rFonts w:ascii="Tahoma" w:hAnsi="Tahoma" w:cs="Tahoma"/>
        </w:rPr>
      </w:pPr>
      <w:r>
        <w:rPr>
          <w:rFonts w:ascii="Tahoma" w:hAnsi="Tahoma" w:cs="Tahoma"/>
        </w:rPr>
        <w:t>Yes – only if strong reference in goals</w:t>
      </w:r>
    </w:p>
    <w:p w:rsidR="00D016EF" w:rsidRDefault="00D016EF" w:rsidP="00D016EF">
      <w:pPr>
        <w:pStyle w:val="ListParagraph"/>
        <w:numPr>
          <w:ilvl w:val="5"/>
          <w:numId w:val="1"/>
        </w:numPr>
        <w:rPr>
          <w:rFonts w:ascii="Tahoma" w:hAnsi="Tahoma" w:cs="Tahoma"/>
        </w:rPr>
      </w:pPr>
      <w:r>
        <w:rPr>
          <w:rFonts w:ascii="Tahoma" w:hAnsi="Tahoma" w:cs="Tahoma"/>
        </w:rPr>
        <w:t>If neither one has measurement – NO</w:t>
      </w:r>
    </w:p>
    <w:p w:rsidR="00D016EF" w:rsidRDefault="00D016EF" w:rsidP="00D016EF">
      <w:pPr>
        <w:pStyle w:val="ListParagraph"/>
        <w:numPr>
          <w:ilvl w:val="4"/>
          <w:numId w:val="1"/>
        </w:numPr>
        <w:rPr>
          <w:rFonts w:ascii="Tahoma" w:hAnsi="Tahoma" w:cs="Tahoma"/>
        </w:rPr>
      </w:pPr>
      <w:r>
        <w:rPr>
          <w:rFonts w:ascii="Tahoma" w:hAnsi="Tahoma" w:cs="Tahoma"/>
        </w:rPr>
        <w:t>Can goals be longer than one year?</w:t>
      </w:r>
    </w:p>
    <w:p w:rsidR="00D016EF" w:rsidRDefault="00D016EF" w:rsidP="00D016EF">
      <w:pPr>
        <w:pStyle w:val="ListParagraph"/>
        <w:numPr>
          <w:ilvl w:val="5"/>
          <w:numId w:val="1"/>
        </w:numPr>
        <w:rPr>
          <w:rFonts w:ascii="Tahoma" w:hAnsi="Tahoma" w:cs="Tahoma"/>
        </w:rPr>
      </w:pPr>
      <w:r>
        <w:rPr>
          <w:rFonts w:ascii="Tahoma" w:hAnsi="Tahoma" w:cs="Tahoma"/>
        </w:rPr>
        <w:t>Yes, but you still need to review within the next year</w:t>
      </w:r>
    </w:p>
    <w:p w:rsidR="00D016EF" w:rsidRDefault="00FC7151" w:rsidP="00D016EF">
      <w:pPr>
        <w:pStyle w:val="ListParagraph"/>
        <w:numPr>
          <w:ilvl w:val="4"/>
          <w:numId w:val="1"/>
        </w:numPr>
        <w:rPr>
          <w:rFonts w:ascii="Tahoma" w:hAnsi="Tahoma" w:cs="Tahoma"/>
        </w:rPr>
      </w:pPr>
      <w:r>
        <w:rPr>
          <w:rFonts w:ascii="Tahoma" w:hAnsi="Tahoma" w:cs="Tahoma"/>
        </w:rPr>
        <w:t>Should ESY services be included in the annual goals?</w:t>
      </w:r>
    </w:p>
    <w:p w:rsidR="00FC7151" w:rsidRDefault="00FC7151" w:rsidP="00FC7151">
      <w:pPr>
        <w:pStyle w:val="ListParagraph"/>
        <w:numPr>
          <w:ilvl w:val="5"/>
          <w:numId w:val="1"/>
        </w:numPr>
        <w:rPr>
          <w:rFonts w:ascii="Tahoma" w:hAnsi="Tahoma" w:cs="Tahoma"/>
        </w:rPr>
      </w:pPr>
      <w:r>
        <w:rPr>
          <w:rFonts w:ascii="Tahoma" w:hAnsi="Tahoma" w:cs="Tahoma"/>
        </w:rPr>
        <w:t>Will be pinpointed in the ESY section – may or may not be included there</w:t>
      </w:r>
    </w:p>
    <w:p w:rsidR="00C52A1A" w:rsidRDefault="00C52A1A" w:rsidP="00C52A1A">
      <w:pPr>
        <w:pStyle w:val="ListParagraph"/>
        <w:numPr>
          <w:ilvl w:val="2"/>
          <w:numId w:val="1"/>
        </w:numPr>
        <w:rPr>
          <w:rFonts w:ascii="Tahoma" w:hAnsi="Tahoma" w:cs="Tahoma"/>
        </w:rPr>
      </w:pPr>
      <w:r>
        <w:rPr>
          <w:rFonts w:ascii="Tahoma" w:hAnsi="Tahoma" w:cs="Tahoma"/>
        </w:rPr>
        <w:t>Benchmarks &amp; short term objectives</w:t>
      </w:r>
    </w:p>
    <w:p w:rsidR="00C52A1A" w:rsidRDefault="00C52A1A" w:rsidP="00C52A1A">
      <w:pPr>
        <w:pStyle w:val="ListParagraph"/>
        <w:numPr>
          <w:ilvl w:val="3"/>
          <w:numId w:val="1"/>
        </w:numPr>
        <w:rPr>
          <w:rFonts w:ascii="Tahoma" w:hAnsi="Tahoma" w:cs="Tahoma"/>
        </w:rPr>
      </w:pPr>
      <w:r>
        <w:rPr>
          <w:rFonts w:ascii="Tahoma" w:hAnsi="Tahoma" w:cs="Tahoma"/>
        </w:rPr>
        <w:t>Goal page of the IEP</w:t>
      </w:r>
    </w:p>
    <w:p w:rsidR="00C52A1A" w:rsidRDefault="00C52A1A" w:rsidP="00C52A1A">
      <w:pPr>
        <w:pStyle w:val="ListParagraph"/>
        <w:numPr>
          <w:ilvl w:val="3"/>
          <w:numId w:val="1"/>
        </w:numPr>
        <w:rPr>
          <w:rFonts w:ascii="Tahoma" w:hAnsi="Tahoma" w:cs="Tahoma"/>
        </w:rPr>
      </w:pPr>
      <w:r>
        <w:rPr>
          <w:rFonts w:ascii="Tahoma" w:hAnsi="Tahoma" w:cs="Tahoma"/>
        </w:rPr>
        <w:t>Children who take alternative assessments must have them, but others may or may not have them</w:t>
      </w:r>
    </w:p>
    <w:p w:rsidR="00135B44" w:rsidRDefault="0054498D" w:rsidP="00135B44">
      <w:pPr>
        <w:pStyle w:val="ListParagraph"/>
        <w:numPr>
          <w:ilvl w:val="2"/>
          <w:numId w:val="1"/>
        </w:numPr>
        <w:rPr>
          <w:rFonts w:ascii="Tahoma" w:hAnsi="Tahoma" w:cs="Tahoma"/>
        </w:rPr>
      </w:pPr>
      <w:r>
        <w:rPr>
          <w:rFonts w:ascii="Tahoma" w:hAnsi="Tahoma" w:cs="Tahoma"/>
        </w:rPr>
        <w:t>Progress in Achiev</w:t>
      </w:r>
      <w:r w:rsidR="00135B44">
        <w:rPr>
          <w:rFonts w:ascii="Tahoma" w:hAnsi="Tahoma" w:cs="Tahoma"/>
        </w:rPr>
        <w:t>ing goals – how measured a</w:t>
      </w:r>
      <w:r>
        <w:rPr>
          <w:rFonts w:ascii="Tahoma" w:hAnsi="Tahoma" w:cs="Tahoma"/>
        </w:rPr>
        <w:t>n</w:t>
      </w:r>
      <w:r w:rsidR="00135B44">
        <w:rPr>
          <w:rFonts w:ascii="Tahoma" w:hAnsi="Tahoma" w:cs="Tahoma"/>
        </w:rPr>
        <w:t>d when reported</w:t>
      </w:r>
    </w:p>
    <w:p w:rsidR="00135B44" w:rsidRDefault="00135B44" w:rsidP="00135B44">
      <w:pPr>
        <w:pStyle w:val="ListParagraph"/>
        <w:numPr>
          <w:ilvl w:val="3"/>
          <w:numId w:val="1"/>
        </w:numPr>
        <w:rPr>
          <w:rFonts w:ascii="Tahoma" w:hAnsi="Tahoma" w:cs="Tahoma"/>
        </w:rPr>
      </w:pPr>
      <w:r>
        <w:rPr>
          <w:rFonts w:ascii="Tahoma" w:hAnsi="Tahoma" w:cs="Tahoma"/>
        </w:rPr>
        <w:t>Goal page of</w:t>
      </w:r>
      <w:r w:rsidR="0054498D">
        <w:rPr>
          <w:rFonts w:ascii="Tahoma" w:hAnsi="Tahoma" w:cs="Tahoma"/>
        </w:rPr>
        <w:t xml:space="preserve"> the </w:t>
      </w:r>
      <w:r>
        <w:rPr>
          <w:rFonts w:ascii="Tahoma" w:hAnsi="Tahoma" w:cs="Tahoma"/>
        </w:rPr>
        <w:t>IEP</w:t>
      </w:r>
    </w:p>
    <w:p w:rsidR="00135B44" w:rsidRDefault="00135B44" w:rsidP="00135B44">
      <w:pPr>
        <w:pStyle w:val="ListParagraph"/>
        <w:numPr>
          <w:ilvl w:val="3"/>
          <w:numId w:val="1"/>
        </w:numPr>
        <w:rPr>
          <w:rFonts w:ascii="Tahoma" w:hAnsi="Tahoma" w:cs="Tahoma"/>
        </w:rPr>
      </w:pPr>
      <w:r>
        <w:rPr>
          <w:rFonts w:ascii="Tahoma" w:hAnsi="Tahoma" w:cs="Tahoma"/>
        </w:rPr>
        <w:t>Measurement of progress on goals is needed to ensure that the goals are met by the end of the year</w:t>
      </w:r>
    </w:p>
    <w:p w:rsidR="00135B44" w:rsidRDefault="00135B44" w:rsidP="00135B44">
      <w:pPr>
        <w:pStyle w:val="ListParagraph"/>
        <w:numPr>
          <w:ilvl w:val="3"/>
          <w:numId w:val="1"/>
        </w:numPr>
        <w:rPr>
          <w:rFonts w:ascii="Tahoma" w:hAnsi="Tahoma" w:cs="Tahoma"/>
        </w:rPr>
      </w:pPr>
      <w:r>
        <w:rPr>
          <w:rFonts w:ascii="Tahoma" w:hAnsi="Tahoma" w:cs="Tahoma"/>
        </w:rPr>
        <w:t>Description of how child’s progress will be</w:t>
      </w:r>
      <w:r w:rsidR="0054498D">
        <w:rPr>
          <w:rFonts w:ascii="Tahoma" w:hAnsi="Tahoma" w:cs="Tahoma"/>
        </w:rPr>
        <w:t xml:space="preserve"> </w:t>
      </w:r>
      <w:r>
        <w:rPr>
          <w:rFonts w:ascii="Tahoma" w:hAnsi="Tahoma" w:cs="Tahoma"/>
        </w:rPr>
        <w:t>meas</w:t>
      </w:r>
      <w:r w:rsidR="0054498D">
        <w:rPr>
          <w:rFonts w:ascii="Tahoma" w:hAnsi="Tahoma" w:cs="Tahoma"/>
        </w:rPr>
        <w:t>u</w:t>
      </w:r>
      <w:r>
        <w:rPr>
          <w:rFonts w:ascii="Tahoma" w:hAnsi="Tahoma" w:cs="Tahoma"/>
        </w:rPr>
        <w:t>red</w:t>
      </w:r>
    </w:p>
    <w:p w:rsidR="00135B44" w:rsidRDefault="00135B44" w:rsidP="00135B44">
      <w:pPr>
        <w:pStyle w:val="ListParagraph"/>
        <w:numPr>
          <w:ilvl w:val="3"/>
          <w:numId w:val="1"/>
        </w:numPr>
        <w:rPr>
          <w:rFonts w:ascii="Tahoma" w:hAnsi="Tahoma" w:cs="Tahoma"/>
        </w:rPr>
      </w:pPr>
      <w:r>
        <w:rPr>
          <w:rFonts w:ascii="Tahoma" w:hAnsi="Tahoma" w:cs="Tahoma"/>
        </w:rPr>
        <w:t xml:space="preserve">Description of when </w:t>
      </w:r>
    </w:p>
    <w:p w:rsidR="00135B44" w:rsidRDefault="00135B44" w:rsidP="00135B44">
      <w:pPr>
        <w:pStyle w:val="ListParagraph"/>
        <w:numPr>
          <w:ilvl w:val="3"/>
          <w:numId w:val="1"/>
        </w:numPr>
        <w:rPr>
          <w:rFonts w:ascii="Tahoma" w:hAnsi="Tahoma" w:cs="Tahoma"/>
        </w:rPr>
      </w:pPr>
      <w:r>
        <w:rPr>
          <w:rFonts w:ascii="Tahoma" w:hAnsi="Tahoma" w:cs="Tahoma"/>
        </w:rPr>
        <w:t>Can there be more than one method for measuring</w:t>
      </w:r>
    </w:p>
    <w:p w:rsidR="00135B44" w:rsidRDefault="00135B44" w:rsidP="00135B44">
      <w:pPr>
        <w:pStyle w:val="ListParagraph"/>
        <w:numPr>
          <w:ilvl w:val="4"/>
          <w:numId w:val="1"/>
        </w:numPr>
        <w:rPr>
          <w:rFonts w:ascii="Tahoma" w:hAnsi="Tahoma" w:cs="Tahoma"/>
        </w:rPr>
      </w:pPr>
      <w:r>
        <w:rPr>
          <w:rFonts w:ascii="Tahoma" w:hAnsi="Tahoma" w:cs="Tahoma"/>
        </w:rPr>
        <w:lastRenderedPageBreak/>
        <w:t>Only if ____ and ____ NOT ____ or ____</w:t>
      </w:r>
    </w:p>
    <w:p w:rsidR="00135B44" w:rsidRDefault="00135B44" w:rsidP="00135B44">
      <w:pPr>
        <w:pStyle w:val="ListParagraph"/>
        <w:numPr>
          <w:ilvl w:val="3"/>
          <w:numId w:val="1"/>
        </w:numPr>
        <w:rPr>
          <w:rFonts w:ascii="Tahoma" w:hAnsi="Tahoma" w:cs="Tahoma"/>
        </w:rPr>
      </w:pPr>
      <w:r>
        <w:rPr>
          <w:rFonts w:ascii="Tahoma" w:hAnsi="Tahoma" w:cs="Tahoma"/>
        </w:rPr>
        <w:t>What needs to be measured and reported – progress</w:t>
      </w:r>
    </w:p>
    <w:p w:rsidR="00135B44" w:rsidRDefault="00135B44" w:rsidP="00135B44">
      <w:pPr>
        <w:pStyle w:val="ListParagraph"/>
        <w:numPr>
          <w:ilvl w:val="3"/>
          <w:numId w:val="1"/>
        </w:numPr>
        <w:rPr>
          <w:rFonts w:ascii="Tahoma" w:hAnsi="Tahoma" w:cs="Tahoma"/>
        </w:rPr>
      </w:pPr>
      <w:r>
        <w:rPr>
          <w:rFonts w:ascii="Tahoma" w:hAnsi="Tahoma" w:cs="Tahoma"/>
        </w:rPr>
        <w:t>Need to be very clear on what we are sending to parents</w:t>
      </w:r>
    </w:p>
    <w:p w:rsidR="00135B44" w:rsidRDefault="00135B44" w:rsidP="00135B44">
      <w:pPr>
        <w:pStyle w:val="ListParagraph"/>
        <w:numPr>
          <w:ilvl w:val="3"/>
          <w:numId w:val="1"/>
        </w:numPr>
        <w:rPr>
          <w:rFonts w:ascii="Tahoma" w:hAnsi="Tahoma" w:cs="Tahoma"/>
        </w:rPr>
      </w:pPr>
      <w:r>
        <w:rPr>
          <w:rFonts w:ascii="Tahoma" w:hAnsi="Tahoma" w:cs="Tahoma"/>
        </w:rPr>
        <w:t>You can have different methods and timeline for each goals</w:t>
      </w:r>
    </w:p>
    <w:p w:rsidR="00135B44" w:rsidRDefault="00135B44" w:rsidP="00135B44">
      <w:pPr>
        <w:pStyle w:val="ListParagraph"/>
        <w:numPr>
          <w:ilvl w:val="3"/>
          <w:numId w:val="1"/>
        </w:numPr>
        <w:rPr>
          <w:rFonts w:ascii="Tahoma" w:hAnsi="Tahoma" w:cs="Tahoma"/>
        </w:rPr>
      </w:pPr>
      <w:r>
        <w:rPr>
          <w:rFonts w:ascii="Tahoma" w:hAnsi="Tahoma" w:cs="Tahoma"/>
        </w:rPr>
        <w:t>Should progress reports be attached to the IEP?  They need to be in the file.  They should be available for review.  You do not need to have them printed and in the file.  You just need to be able to produce them.</w:t>
      </w:r>
    </w:p>
    <w:p w:rsidR="00135B44" w:rsidRDefault="00135B44" w:rsidP="00135B44">
      <w:pPr>
        <w:pStyle w:val="ListParagraph"/>
        <w:numPr>
          <w:ilvl w:val="2"/>
          <w:numId w:val="1"/>
        </w:numPr>
        <w:rPr>
          <w:rFonts w:ascii="Tahoma" w:hAnsi="Tahoma" w:cs="Tahoma"/>
        </w:rPr>
      </w:pPr>
      <w:r>
        <w:rPr>
          <w:rFonts w:ascii="Tahoma" w:hAnsi="Tahoma" w:cs="Tahoma"/>
        </w:rPr>
        <w:t>Services</w:t>
      </w:r>
    </w:p>
    <w:p w:rsidR="00135B44" w:rsidRDefault="00135B44" w:rsidP="00135B44">
      <w:pPr>
        <w:pStyle w:val="ListParagraph"/>
        <w:numPr>
          <w:ilvl w:val="3"/>
          <w:numId w:val="1"/>
        </w:numPr>
        <w:rPr>
          <w:rFonts w:ascii="Tahoma" w:hAnsi="Tahoma" w:cs="Tahoma"/>
        </w:rPr>
      </w:pPr>
      <w:r>
        <w:rPr>
          <w:rFonts w:ascii="Tahoma" w:hAnsi="Tahoma" w:cs="Tahoma"/>
        </w:rPr>
        <w:t>Enable child to advance appropriately toward attaining goals</w:t>
      </w:r>
    </w:p>
    <w:p w:rsidR="00135B44" w:rsidRDefault="00135B44" w:rsidP="00135B44">
      <w:pPr>
        <w:pStyle w:val="ListParagraph"/>
        <w:numPr>
          <w:ilvl w:val="3"/>
          <w:numId w:val="1"/>
        </w:numPr>
        <w:rPr>
          <w:rFonts w:ascii="Tahoma" w:hAnsi="Tahoma" w:cs="Tahoma"/>
        </w:rPr>
      </w:pPr>
      <w:r>
        <w:rPr>
          <w:rFonts w:ascii="Tahoma" w:hAnsi="Tahoma" w:cs="Tahoma"/>
        </w:rPr>
        <w:t>Questions</w:t>
      </w:r>
    </w:p>
    <w:p w:rsidR="00135B44" w:rsidRDefault="00135B44" w:rsidP="00135B44">
      <w:pPr>
        <w:pStyle w:val="ListParagraph"/>
        <w:numPr>
          <w:ilvl w:val="4"/>
          <w:numId w:val="1"/>
        </w:numPr>
        <w:rPr>
          <w:rFonts w:ascii="Tahoma" w:hAnsi="Tahoma" w:cs="Tahoma"/>
        </w:rPr>
      </w:pPr>
      <w:r>
        <w:rPr>
          <w:rFonts w:ascii="Tahoma" w:hAnsi="Tahoma" w:cs="Tahoma"/>
        </w:rPr>
        <w:t>What does the start date for services indicated – when you will start the services – can be different dates</w:t>
      </w:r>
    </w:p>
    <w:p w:rsidR="00135B44" w:rsidRDefault="00135B44" w:rsidP="00135B44">
      <w:pPr>
        <w:pStyle w:val="ListParagraph"/>
        <w:numPr>
          <w:ilvl w:val="4"/>
          <w:numId w:val="1"/>
        </w:numPr>
        <w:rPr>
          <w:rFonts w:ascii="Tahoma" w:hAnsi="Tahoma" w:cs="Tahoma"/>
        </w:rPr>
      </w:pPr>
      <w:r>
        <w:rPr>
          <w:rFonts w:ascii="Tahoma" w:hAnsi="Tahoma" w:cs="Tahoma"/>
        </w:rPr>
        <w:t xml:space="preserve">What does </w:t>
      </w:r>
      <w:r w:rsidR="0054498D">
        <w:rPr>
          <w:rFonts w:ascii="Tahoma" w:hAnsi="Tahoma" w:cs="Tahoma"/>
        </w:rPr>
        <w:t>“</w:t>
      </w:r>
      <w:r>
        <w:rPr>
          <w:rFonts w:ascii="Tahoma" w:hAnsi="Tahoma" w:cs="Tahoma"/>
        </w:rPr>
        <w:t>follows the school calendar</w:t>
      </w:r>
      <w:r w:rsidR="0054498D">
        <w:rPr>
          <w:rFonts w:ascii="Tahoma" w:hAnsi="Tahoma" w:cs="Tahoma"/>
        </w:rPr>
        <w:t>”</w:t>
      </w:r>
      <w:r>
        <w:rPr>
          <w:rFonts w:ascii="Tahoma" w:hAnsi="Tahoma" w:cs="Tahoma"/>
        </w:rPr>
        <w:t xml:space="preserve"> mean –</w:t>
      </w:r>
      <w:r w:rsidR="00387B44">
        <w:rPr>
          <w:rFonts w:ascii="Tahoma" w:hAnsi="Tahoma" w:cs="Tahoma"/>
        </w:rPr>
        <w:t xml:space="preserve"> indicates not over breaks, snow days, etc.</w:t>
      </w:r>
    </w:p>
    <w:p w:rsidR="00135B44" w:rsidRDefault="00135B44" w:rsidP="00135B44">
      <w:pPr>
        <w:pStyle w:val="ListParagraph"/>
        <w:numPr>
          <w:ilvl w:val="4"/>
          <w:numId w:val="1"/>
        </w:numPr>
        <w:rPr>
          <w:rFonts w:ascii="Tahoma" w:hAnsi="Tahoma" w:cs="Tahoma"/>
        </w:rPr>
      </w:pPr>
      <w:r>
        <w:rPr>
          <w:rFonts w:ascii="Tahoma" w:hAnsi="Tahoma" w:cs="Tahoma"/>
        </w:rPr>
        <w:t xml:space="preserve">Where is the statement of nonparticipation with nondisabled peers - </w:t>
      </w:r>
    </w:p>
    <w:p w:rsidR="00135B44" w:rsidRDefault="00135B44" w:rsidP="00135B44">
      <w:pPr>
        <w:pStyle w:val="ListParagraph"/>
        <w:numPr>
          <w:ilvl w:val="4"/>
          <w:numId w:val="1"/>
        </w:numPr>
        <w:rPr>
          <w:rFonts w:ascii="Tahoma" w:hAnsi="Tahoma" w:cs="Tahoma"/>
        </w:rPr>
      </w:pPr>
      <w:r>
        <w:rPr>
          <w:rFonts w:ascii="Tahoma" w:hAnsi="Tahoma" w:cs="Tahoma"/>
        </w:rPr>
        <w:t xml:space="preserve">What should be reflected in the Locations column on the services page </w:t>
      </w:r>
      <w:r w:rsidR="00387B44">
        <w:rPr>
          <w:rFonts w:ascii="Tahoma" w:hAnsi="Tahoma" w:cs="Tahoma"/>
        </w:rPr>
        <w:t>–</w:t>
      </w:r>
      <w:r>
        <w:rPr>
          <w:rFonts w:ascii="Tahoma" w:hAnsi="Tahoma" w:cs="Tahoma"/>
        </w:rPr>
        <w:t xml:space="preserve"> </w:t>
      </w:r>
    </w:p>
    <w:p w:rsidR="00387B44" w:rsidRDefault="00387B44" w:rsidP="00387B44">
      <w:pPr>
        <w:pStyle w:val="ListParagraph"/>
        <w:numPr>
          <w:ilvl w:val="2"/>
          <w:numId w:val="1"/>
        </w:numPr>
        <w:rPr>
          <w:rFonts w:ascii="Tahoma" w:hAnsi="Tahoma" w:cs="Tahoma"/>
        </w:rPr>
      </w:pPr>
      <w:r>
        <w:rPr>
          <w:rFonts w:ascii="Tahoma" w:hAnsi="Tahoma" w:cs="Tahoma"/>
        </w:rPr>
        <w:t>Assessment</w:t>
      </w:r>
    </w:p>
    <w:p w:rsidR="00387B44" w:rsidRDefault="00387B44" w:rsidP="00387B44">
      <w:pPr>
        <w:pStyle w:val="ListParagraph"/>
        <w:numPr>
          <w:ilvl w:val="3"/>
          <w:numId w:val="1"/>
        </w:numPr>
        <w:rPr>
          <w:rFonts w:ascii="Tahoma" w:hAnsi="Tahoma" w:cs="Tahoma"/>
        </w:rPr>
      </w:pPr>
      <w:r>
        <w:rPr>
          <w:rFonts w:ascii="Tahoma" w:hAnsi="Tahoma" w:cs="Tahoma"/>
        </w:rPr>
        <w:t>Special considerations page of IEP</w:t>
      </w:r>
    </w:p>
    <w:p w:rsidR="00387B44" w:rsidRDefault="00387B44" w:rsidP="00387B44">
      <w:pPr>
        <w:pStyle w:val="ListParagraph"/>
        <w:numPr>
          <w:ilvl w:val="3"/>
          <w:numId w:val="1"/>
        </w:numPr>
        <w:rPr>
          <w:rFonts w:ascii="Tahoma" w:hAnsi="Tahoma" w:cs="Tahoma"/>
        </w:rPr>
      </w:pPr>
      <w:r>
        <w:rPr>
          <w:rFonts w:ascii="Tahoma" w:hAnsi="Tahoma" w:cs="Tahoma"/>
        </w:rPr>
        <w:t>All students must be assessed</w:t>
      </w:r>
    </w:p>
    <w:p w:rsidR="00387B44" w:rsidRDefault="00387B44" w:rsidP="00387B44">
      <w:pPr>
        <w:pStyle w:val="ListParagraph"/>
        <w:numPr>
          <w:ilvl w:val="3"/>
          <w:numId w:val="1"/>
        </w:numPr>
        <w:rPr>
          <w:rFonts w:ascii="Tahoma" w:hAnsi="Tahoma" w:cs="Tahoma"/>
        </w:rPr>
      </w:pPr>
      <w:r>
        <w:rPr>
          <w:rFonts w:ascii="Tahoma" w:hAnsi="Tahoma" w:cs="Tahoma"/>
        </w:rPr>
        <w:t>Must state if and why taking alternative assessment</w:t>
      </w:r>
      <w:r>
        <w:rPr>
          <w:rFonts w:ascii="Tahoma" w:hAnsi="Tahoma" w:cs="Tahoma"/>
        </w:rPr>
        <w:tab/>
      </w:r>
    </w:p>
    <w:p w:rsidR="00387B44" w:rsidRDefault="00387B44" w:rsidP="00387B44">
      <w:pPr>
        <w:pStyle w:val="ListParagraph"/>
        <w:numPr>
          <w:ilvl w:val="4"/>
          <w:numId w:val="1"/>
        </w:numPr>
        <w:rPr>
          <w:rFonts w:ascii="Tahoma" w:hAnsi="Tahoma" w:cs="Tahoma"/>
        </w:rPr>
      </w:pPr>
      <w:r>
        <w:rPr>
          <w:rFonts w:ascii="Tahoma" w:hAnsi="Tahoma" w:cs="Tahoma"/>
        </w:rPr>
        <w:t xml:space="preserve">Team must make the determination of whether or not taking alternate </w:t>
      </w:r>
    </w:p>
    <w:p w:rsidR="00387B44" w:rsidRDefault="00387B44" w:rsidP="00387B44">
      <w:pPr>
        <w:pStyle w:val="ListParagraph"/>
        <w:numPr>
          <w:ilvl w:val="4"/>
          <w:numId w:val="1"/>
        </w:numPr>
        <w:rPr>
          <w:rFonts w:ascii="Tahoma" w:hAnsi="Tahoma" w:cs="Tahoma"/>
        </w:rPr>
      </w:pPr>
      <w:r>
        <w:rPr>
          <w:rFonts w:ascii="Tahoma" w:hAnsi="Tahoma" w:cs="Tahoma"/>
        </w:rPr>
        <w:t xml:space="preserve">What should be included in the why statement and where can it be found - at </w:t>
      </w:r>
      <w:hyperlink r:id="rId5" w:history="1">
        <w:r w:rsidRPr="002A06F3">
          <w:rPr>
            <w:rStyle w:val="Hyperlink"/>
            <w:rFonts w:ascii="Tahoma" w:hAnsi="Tahoma" w:cs="Tahoma"/>
          </w:rPr>
          <w:t>http://www.education.ne.gov/sped/assessment.html</w:t>
        </w:r>
      </w:hyperlink>
      <w:r>
        <w:rPr>
          <w:rFonts w:ascii="Tahoma" w:hAnsi="Tahoma" w:cs="Tahoma"/>
        </w:rPr>
        <w:t xml:space="preserve">  </w:t>
      </w:r>
    </w:p>
    <w:p w:rsidR="00387B44" w:rsidRDefault="00387B44" w:rsidP="00387B44">
      <w:pPr>
        <w:pStyle w:val="ListParagraph"/>
        <w:numPr>
          <w:ilvl w:val="4"/>
          <w:numId w:val="1"/>
        </w:numPr>
        <w:rPr>
          <w:rFonts w:ascii="Tahoma" w:hAnsi="Tahoma" w:cs="Tahoma"/>
        </w:rPr>
      </w:pPr>
      <w:r>
        <w:rPr>
          <w:rFonts w:ascii="Tahoma" w:hAnsi="Tahoma" w:cs="Tahoma"/>
        </w:rPr>
        <w:t>Make sure you follow the guidelines</w:t>
      </w:r>
    </w:p>
    <w:p w:rsidR="00387B44" w:rsidRDefault="00387B44" w:rsidP="00387B44">
      <w:pPr>
        <w:pStyle w:val="ListParagraph"/>
        <w:numPr>
          <w:ilvl w:val="4"/>
          <w:numId w:val="1"/>
        </w:numPr>
        <w:rPr>
          <w:rFonts w:ascii="Tahoma" w:hAnsi="Tahoma" w:cs="Tahoma"/>
        </w:rPr>
      </w:pPr>
      <w:r>
        <w:rPr>
          <w:rFonts w:ascii="Tahoma" w:hAnsi="Tahoma" w:cs="Tahoma"/>
        </w:rPr>
        <w:t>Stressed by federal level</w:t>
      </w:r>
    </w:p>
    <w:p w:rsidR="00387B44" w:rsidRDefault="00387B44" w:rsidP="00387B44">
      <w:pPr>
        <w:pStyle w:val="ListParagraph"/>
        <w:numPr>
          <w:ilvl w:val="4"/>
          <w:numId w:val="1"/>
        </w:numPr>
        <w:rPr>
          <w:rFonts w:ascii="Tahoma" w:hAnsi="Tahoma" w:cs="Tahoma"/>
        </w:rPr>
      </w:pPr>
      <w:r>
        <w:rPr>
          <w:rFonts w:ascii="Tahoma" w:hAnsi="Tahoma" w:cs="Tahoma"/>
        </w:rPr>
        <w:t>No longer sufficient to state – because child is below grade level, parent doesn’t want, child becomes frustrated – should be reflective of what is in the guidelines – go back to the guideline and give that information and the supporting information for that particular student</w:t>
      </w:r>
    </w:p>
    <w:p w:rsidR="00387B44" w:rsidRDefault="00387B44" w:rsidP="00387B44">
      <w:pPr>
        <w:pStyle w:val="ListParagraph"/>
        <w:numPr>
          <w:ilvl w:val="2"/>
          <w:numId w:val="1"/>
        </w:numPr>
        <w:rPr>
          <w:rFonts w:ascii="Tahoma" w:hAnsi="Tahoma" w:cs="Tahoma"/>
        </w:rPr>
      </w:pPr>
      <w:r>
        <w:rPr>
          <w:rFonts w:ascii="Tahoma" w:hAnsi="Tahoma" w:cs="Tahoma"/>
        </w:rPr>
        <w:t>Secondary Transition</w:t>
      </w:r>
    </w:p>
    <w:p w:rsidR="00387B44" w:rsidRDefault="00387B44" w:rsidP="00387B44">
      <w:pPr>
        <w:pStyle w:val="ListParagraph"/>
        <w:numPr>
          <w:ilvl w:val="3"/>
          <w:numId w:val="1"/>
        </w:numPr>
        <w:rPr>
          <w:rFonts w:ascii="Tahoma" w:hAnsi="Tahoma" w:cs="Tahoma"/>
        </w:rPr>
      </w:pPr>
      <w:r>
        <w:rPr>
          <w:rFonts w:ascii="Tahoma" w:hAnsi="Tahoma" w:cs="Tahoma"/>
        </w:rPr>
        <w:t>Looking for documentation that it is not later than when the IEP in effect child turns 16  or earlier if determined appropriate by team</w:t>
      </w:r>
    </w:p>
    <w:p w:rsidR="00387B44" w:rsidRDefault="00387B44" w:rsidP="00387B44">
      <w:pPr>
        <w:pStyle w:val="ListParagraph"/>
        <w:numPr>
          <w:ilvl w:val="3"/>
          <w:numId w:val="1"/>
        </w:numPr>
        <w:rPr>
          <w:rFonts w:ascii="Tahoma" w:hAnsi="Tahoma" w:cs="Tahoma"/>
        </w:rPr>
      </w:pPr>
      <w:r>
        <w:rPr>
          <w:rFonts w:ascii="Tahoma" w:hAnsi="Tahoma" w:cs="Tahoma"/>
        </w:rPr>
        <w:t>Questions</w:t>
      </w:r>
    </w:p>
    <w:p w:rsidR="00387B44" w:rsidRDefault="00387B44" w:rsidP="00387B44">
      <w:pPr>
        <w:pStyle w:val="ListParagraph"/>
        <w:numPr>
          <w:ilvl w:val="4"/>
          <w:numId w:val="1"/>
        </w:numPr>
        <w:rPr>
          <w:rFonts w:ascii="Tahoma" w:hAnsi="Tahoma" w:cs="Tahoma"/>
        </w:rPr>
      </w:pPr>
      <w:r>
        <w:rPr>
          <w:rFonts w:ascii="Tahoma" w:hAnsi="Tahoma" w:cs="Tahoma"/>
        </w:rPr>
        <w:t>If child turns 16 in the current IEP year  - need to add transition</w:t>
      </w:r>
    </w:p>
    <w:p w:rsidR="00387B44" w:rsidRDefault="00387B44" w:rsidP="00387B44">
      <w:pPr>
        <w:pStyle w:val="ListParagraph"/>
        <w:numPr>
          <w:ilvl w:val="4"/>
          <w:numId w:val="1"/>
        </w:numPr>
        <w:rPr>
          <w:rFonts w:ascii="Tahoma" w:hAnsi="Tahoma" w:cs="Tahoma"/>
        </w:rPr>
      </w:pPr>
      <w:r>
        <w:rPr>
          <w:rFonts w:ascii="Tahoma" w:hAnsi="Tahoma" w:cs="Tahoma"/>
        </w:rPr>
        <w:t>Are there required age appropriate assessments that must be used while developing measurable postsecondary goals – need to have appropriate assessments, but not required to use specific ones</w:t>
      </w:r>
    </w:p>
    <w:p w:rsidR="00387B44" w:rsidRDefault="00387B44" w:rsidP="00387B44">
      <w:pPr>
        <w:pStyle w:val="ListParagraph"/>
        <w:numPr>
          <w:ilvl w:val="4"/>
          <w:numId w:val="1"/>
        </w:numPr>
        <w:rPr>
          <w:rFonts w:ascii="Tahoma" w:hAnsi="Tahoma" w:cs="Tahoma"/>
        </w:rPr>
      </w:pPr>
      <w:r>
        <w:rPr>
          <w:rFonts w:ascii="Tahoma" w:hAnsi="Tahoma" w:cs="Tahoma"/>
        </w:rPr>
        <w:t>Make sure you document – doing them well, but not documenting as well as we should</w:t>
      </w:r>
    </w:p>
    <w:p w:rsidR="00387B44" w:rsidRDefault="00387B44" w:rsidP="00387B44">
      <w:pPr>
        <w:pStyle w:val="ListParagraph"/>
        <w:numPr>
          <w:ilvl w:val="4"/>
          <w:numId w:val="1"/>
        </w:numPr>
        <w:rPr>
          <w:rFonts w:ascii="Tahoma" w:hAnsi="Tahoma" w:cs="Tahoma"/>
        </w:rPr>
      </w:pPr>
      <w:r>
        <w:rPr>
          <w:rFonts w:ascii="Tahoma" w:hAnsi="Tahoma" w:cs="Tahoma"/>
        </w:rPr>
        <w:t>If you determine to start it younger than 16, you must include all components!</w:t>
      </w:r>
    </w:p>
    <w:p w:rsidR="00387B44" w:rsidRDefault="00387B44" w:rsidP="00387B44">
      <w:pPr>
        <w:pStyle w:val="ListParagraph"/>
        <w:numPr>
          <w:ilvl w:val="2"/>
          <w:numId w:val="1"/>
        </w:numPr>
        <w:rPr>
          <w:rFonts w:ascii="Tahoma" w:hAnsi="Tahoma" w:cs="Tahoma"/>
        </w:rPr>
      </w:pPr>
      <w:r>
        <w:rPr>
          <w:rFonts w:ascii="Tahoma" w:hAnsi="Tahoma" w:cs="Tahoma"/>
        </w:rPr>
        <w:t>Special Considerations</w:t>
      </w:r>
    </w:p>
    <w:p w:rsidR="00387B44" w:rsidRDefault="00387B44" w:rsidP="00387B44">
      <w:pPr>
        <w:pStyle w:val="ListParagraph"/>
        <w:numPr>
          <w:ilvl w:val="3"/>
          <w:numId w:val="1"/>
        </w:numPr>
        <w:rPr>
          <w:rFonts w:ascii="Tahoma" w:hAnsi="Tahoma" w:cs="Tahoma"/>
        </w:rPr>
      </w:pPr>
      <w:r>
        <w:rPr>
          <w:rFonts w:ascii="Tahoma" w:hAnsi="Tahoma" w:cs="Tahoma"/>
        </w:rPr>
        <w:t>Documentation IEP includes strengths</w:t>
      </w:r>
    </w:p>
    <w:p w:rsidR="00387B44" w:rsidRDefault="00387B44" w:rsidP="00387B44">
      <w:pPr>
        <w:pStyle w:val="ListParagraph"/>
        <w:numPr>
          <w:ilvl w:val="3"/>
          <w:numId w:val="1"/>
        </w:numPr>
        <w:rPr>
          <w:rFonts w:ascii="Tahoma" w:hAnsi="Tahoma" w:cs="Tahoma"/>
        </w:rPr>
      </w:pPr>
      <w:r>
        <w:rPr>
          <w:rFonts w:ascii="Tahoma" w:hAnsi="Tahoma" w:cs="Tahoma"/>
        </w:rPr>
        <w:t>Initial evaluation or most recent ones in IEP</w:t>
      </w:r>
    </w:p>
    <w:p w:rsidR="00387B44" w:rsidRDefault="00387B44" w:rsidP="00387B44">
      <w:pPr>
        <w:pStyle w:val="ListParagraph"/>
        <w:numPr>
          <w:ilvl w:val="3"/>
          <w:numId w:val="1"/>
        </w:numPr>
        <w:rPr>
          <w:rFonts w:ascii="Tahoma" w:hAnsi="Tahoma" w:cs="Tahoma"/>
        </w:rPr>
      </w:pPr>
      <w:r>
        <w:rPr>
          <w:rFonts w:ascii="Tahoma" w:hAnsi="Tahoma" w:cs="Tahoma"/>
        </w:rPr>
        <w:t>For accountability with each of the special considerations, what type of information should be recorded in each of the items reviewed and considered</w:t>
      </w:r>
    </w:p>
    <w:p w:rsidR="00387B44" w:rsidRDefault="00387B44" w:rsidP="00387B44">
      <w:pPr>
        <w:pStyle w:val="ListParagraph"/>
        <w:numPr>
          <w:ilvl w:val="4"/>
          <w:numId w:val="1"/>
        </w:numPr>
        <w:rPr>
          <w:rFonts w:ascii="Tahoma" w:hAnsi="Tahoma" w:cs="Tahoma"/>
        </w:rPr>
      </w:pPr>
      <w:r>
        <w:rPr>
          <w:rFonts w:ascii="Tahoma" w:hAnsi="Tahoma" w:cs="Tahoma"/>
        </w:rPr>
        <w:t>“this child is not visually impaired, so it is not necessary” – cannot just say N/A</w:t>
      </w:r>
    </w:p>
    <w:p w:rsidR="00387B44" w:rsidRDefault="00387B44" w:rsidP="00387B44">
      <w:pPr>
        <w:pStyle w:val="ListParagraph"/>
        <w:numPr>
          <w:ilvl w:val="2"/>
          <w:numId w:val="1"/>
        </w:numPr>
        <w:rPr>
          <w:rFonts w:ascii="Tahoma" w:hAnsi="Tahoma" w:cs="Tahoma"/>
        </w:rPr>
      </w:pPr>
      <w:r>
        <w:rPr>
          <w:rFonts w:ascii="Tahoma" w:hAnsi="Tahoma" w:cs="Tahoma"/>
        </w:rPr>
        <w:t>Procedural Timelines</w:t>
      </w:r>
    </w:p>
    <w:p w:rsidR="00387B44" w:rsidRDefault="00387B44" w:rsidP="00387B44">
      <w:pPr>
        <w:pStyle w:val="ListParagraph"/>
        <w:numPr>
          <w:ilvl w:val="3"/>
          <w:numId w:val="1"/>
        </w:numPr>
        <w:rPr>
          <w:rFonts w:ascii="Tahoma" w:hAnsi="Tahoma" w:cs="Tahoma"/>
        </w:rPr>
      </w:pPr>
      <w:r>
        <w:rPr>
          <w:rFonts w:ascii="Tahoma" w:hAnsi="Tahoma" w:cs="Tahoma"/>
        </w:rPr>
        <w:t>45 school days starts when we receive consent back</w:t>
      </w:r>
    </w:p>
    <w:p w:rsidR="00F20363" w:rsidRDefault="00387B44" w:rsidP="00387B44">
      <w:pPr>
        <w:pStyle w:val="ListParagraph"/>
        <w:numPr>
          <w:ilvl w:val="3"/>
          <w:numId w:val="1"/>
        </w:numPr>
        <w:rPr>
          <w:rFonts w:ascii="Tahoma" w:hAnsi="Tahoma" w:cs="Tahoma"/>
        </w:rPr>
      </w:pPr>
      <w:r>
        <w:rPr>
          <w:rFonts w:ascii="Tahoma" w:hAnsi="Tahoma" w:cs="Tahoma"/>
        </w:rPr>
        <w:t xml:space="preserve">What are the 30 days for the IEP development </w:t>
      </w:r>
      <w:r w:rsidR="00FD37AD">
        <w:rPr>
          <w:rFonts w:ascii="Tahoma" w:hAnsi="Tahoma" w:cs="Tahoma"/>
        </w:rPr>
        <w:t>–</w:t>
      </w:r>
      <w:r>
        <w:rPr>
          <w:rFonts w:ascii="Tahoma" w:hAnsi="Tahoma" w:cs="Tahoma"/>
        </w:rPr>
        <w:t xml:space="preserve"> </w:t>
      </w:r>
      <w:r w:rsidR="00FD37AD">
        <w:rPr>
          <w:rFonts w:ascii="Tahoma" w:hAnsi="Tahoma" w:cs="Tahoma"/>
        </w:rPr>
        <w:t xml:space="preserve">calendar </w:t>
      </w:r>
    </w:p>
    <w:p w:rsidR="00F20363" w:rsidRDefault="00F20363" w:rsidP="00F20363">
      <w:pPr>
        <w:pStyle w:val="ListParagraph"/>
        <w:numPr>
          <w:ilvl w:val="0"/>
          <w:numId w:val="1"/>
        </w:numPr>
        <w:rPr>
          <w:rFonts w:ascii="Tahoma" w:hAnsi="Tahoma" w:cs="Tahoma"/>
        </w:rPr>
      </w:pPr>
      <w:r>
        <w:rPr>
          <w:rFonts w:ascii="Tahoma" w:hAnsi="Tahoma" w:cs="Tahoma"/>
        </w:rPr>
        <w:t>File Review</w:t>
      </w:r>
    </w:p>
    <w:p w:rsidR="00387B44" w:rsidRDefault="00F20363" w:rsidP="00F20363">
      <w:pPr>
        <w:pStyle w:val="ListParagraph"/>
        <w:numPr>
          <w:ilvl w:val="1"/>
          <w:numId w:val="1"/>
        </w:numPr>
        <w:rPr>
          <w:rFonts w:ascii="Tahoma" w:hAnsi="Tahoma" w:cs="Tahoma"/>
        </w:rPr>
      </w:pPr>
      <w:r>
        <w:rPr>
          <w:rFonts w:ascii="Tahoma" w:hAnsi="Tahoma" w:cs="Tahoma"/>
        </w:rPr>
        <w:t xml:space="preserve">Can we look at paper and electronic for a file review – </w:t>
      </w:r>
      <w:proofErr w:type="gramStart"/>
      <w:r>
        <w:rPr>
          <w:rFonts w:ascii="Tahoma" w:hAnsi="Tahoma" w:cs="Tahoma"/>
        </w:rPr>
        <w:t>Yes.</w:t>
      </w:r>
      <w:proofErr w:type="gramEnd"/>
      <w:r>
        <w:rPr>
          <w:rFonts w:ascii="Tahoma" w:hAnsi="Tahoma" w:cs="Tahoma"/>
        </w:rPr>
        <w:t xml:space="preserve">  We just need to see that it is finalized.  We do not have to have a printed finalized document in the file.</w:t>
      </w:r>
      <w:r w:rsidR="00387B44">
        <w:rPr>
          <w:rFonts w:ascii="Tahoma" w:hAnsi="Tahoma" w:cs="Tahoma"/>
        </w:rPr>
        <w:t xml:space="preserve"> </w:t>
      </w:r>
    </w:p>
    <w:p w:rsidR="00F20363" w:rsidRDefault="003135BF" w:rsidP="00F20363">
      <w:pPr>
        <w:pStyle w:val="ListParagraph"/>
        <w:numPr>
          <w:ilvl w:val="1"/>
          <w:numId w:val="1"/>
        </w:numPr>
        <w:rPr>
          <w:rFonts w:ascii="Tahoma" w:hAnsi="Tahoma" w:cs="Tahoma"/>
        </w:rPr>
      </w:pPr>
      <w:r>
        <w:rPr>
          <w:rFonts w:ascii="Tahoma" w:hAnsi="Tahoma" w:cs="Tahoma"/>
        </w:rPr>
        <w:t>If student last name does not match parent last name, then we may be asked how that person fulfills the role.</w:t>
      </w:r>
    </w:p>
    <w:p w:rsidR="00F936A5" w:rsidRDefault="00F936A5" w:rsidP="00F20363">
      <w:pPr>
        <w:pStyle w:val="ListParagraph"/>
        <w:numPr>
          <w:ilvl w:val="1"/>
          <w:numId w:val="1"/>
        </w:numPr>
        <w:rPr>
          <w:rFonts w:ascii="Tahoma" w:hAnsi="Tahoma" w:cs="Tahoma"/>
        </w:rPr>
      </w:pPr>
      <w:r>
        <w:rPr>
          <w:rFonts w:ascii="Tahoma" w:hAnsi="Tahoma" w:cs="Tahoma"/>
        </w:rPr>
        <w:t>If using other folks to fulfill the role of district rep, make sure you can explain how they can meet the qualifications.</w:t>
      </w:r>
    </w:p>
    <w:p w:rsidR="00F936A5" w:rsidRDefault="00F936A5" w:rsidP="00F20363">
      <w:pPr>
        <w:pStyle w:val="ListParagraph"/>
        <w:numPr>
          <w:ilvl w:val="1"/>
          <w:numId w:val="1"/>
        </w:numPr>
        <w:rPr>
          <w:rFonts w:ascii="Tahoma" w:hAnsi="Tahoma" w:cs="Tahoma"/>
        </w:rPr>
      </w:pPr>
      <w:r>
        <w:rPr>
          <w:rFonts w:ascii="Tahoma" w:hAnsi="Tahoma" w:cs="Tahoma"/>
        </w:rPr>
        <w:t>Only need to have consent of a service agency attendance if the child is of transition age and they may be providing services at a later date.</w:t>
      </w:r>
    </w:p>
    <w:p w:rsidR="00F936A5" w:rsidRDefault="00AF01C4" w:rsidP="00F20363">
      <w:pPr>
        <w:pStyle w:val="ListParagraph"/>
        <w:numPr>
          <w:ilvl w:val="1"/>
          <w:numId w:val="1"/>
        </w:numPr>
        <w:rPr>
          <w:rFonts w:ascii="Tahoma" w:hAnsi="Tahoma" w:cs="Tahoma"/>
        </w:rPr>
      </w:pPr>
      <w:r>
        <w:rPr>
          <w:rFonts w:ascii="Tahoma" w:hAnsi="Tahoma" w:cs="Tahoma"/>
        </w:rPr>
        <w:t>If you have someone who can take over a role for someone else (due to some absence), then need to mark on the notice – that would be okay.</w:t>
      </w:r>
    </w:p>
    <w:p w:rsidR="00AF01C4" w:rsidRDefault="00AF01C4" w:rsidP="00F20363">
      <w:pPr>
        <w:pStyle w:val="ListParagraph"/>
        <w:numPr>
          <w:ilvl w:val="1"/>
          <w:numId w:val="1"/>
        </w:numPr>
        <w:rPr>
          <w:rFonts w:ascii="Tahoma" w:hAnsi="Tahoma" w:cs="Tahoma"/>
        </w:rPr>
      </w:pPr>
      <w:r>
        <w:rPr>
          <w:rFonts w:ascii="Tahoma" w:hAnsi="Tahoma" w:cs="Tahoma"/>
        </w:rPr>
        <w:t>For transition age students, we should highlight the student should be in attendance.</w:t>
      </w:r>
    </w:p>
    <w:p w:rsidR="00AF01C4" w:rsidRDefault="00AF01C4" w:rsidP="00AF01C4">
      <w:pPr>
        <w:pStyle w:val="ListParagraph"/>
        <w:numPr>
          <w:ilvl w:val="1"/>
          <w:numId w:val="1"/>
        </w:numPr>
        <w:rPr>
          <w:rFonts w:ascii="Tahoma" w:hAnsi="Tahoma" w:cs="Tahoma"/>
        </w:rPr>
      </w:pPr>
      <w:r>
        <w:rPr>
          <w:rFonts w:ascii="Tahoma" w:hAnsi="Tahoma" w:cs="Tahoma"/>
        </w:rPr>
        <w:t>If reviewing MDT and holding IEP at the same time, need to have both documented on the notice.</w:t>
      </w:r>
    </w:p>
    <w:p w:rsidR="00AF01C4" w:rsidRDefault="00DC74C1" w:rsidP="00AF01C4">
      <w:pPr>
        <w:pStyle w:val="ListParagraph"/>
        <w:numPr>
          <w:ilvl w:val="1"/>
          <w:numId w:val="1"/>
        </w:numPr>
        <w:rPr>
          <w:rFonts w:ascii="Tahoma" w:hAnsi="Tahoma" w:cs="Tahoma"/>
        </w:rPr>
      </w:pPr>
      <w:r>
        <w:rPr>
          <w:rFonts w:ascii="Tahoma" w:hAnsi="Tahoma" w:cs="Tahoma"/>
        </w:rPr>
        <w:t>Be aware of wanting to attend versus doesn’t want to participate – document what you have tried on the participation.  Make sure you do different things when you try to contact parents for attendance.</w:t>
      </w:r>
    </w:p>
    <w:p w:rsidR="004A699A" w:rsidRDefault="004A699A" w:rsidP="00AF01C4">
      <w:pPr>
        <w:pStyle w:val="ListParagraph"/>
        <w:numPr>
          <w:ilvl w:val="1"/>
          <w:numId w:val="1"/>
        </w:numPr>
        <w:rPr>
          <w:rFonts w:ascii="Tahoma" w:hAnsi="Tahoma" w:cs="Tahoma"/>
        </w:rPr>
      </w:pPr>
      <w:r>
        <w:rPr>
          <w:rFonts w:ascii="Tahoma" w:hAnsi="Tahoma" w:cs="Tahoma"/>
        </w:rPr>
        <w:lastRenderedPageBreak/>
        <w:t>For each IEP meeting – you put together who you want to participate.  If parents have invited someone the previous year, you are not required to invite them again next year.</w:t>
      </w:r>
    </w:p>
    <w:p w:rsidR="003D6920" w:rsidRDefault="00C93495" w:rsidP="00F65784">
      <w:pPr>
        <w:pStyle w:val="ListParagraph"/>
        <w:numPr>
          <w:ilvl w:val="1"/>
          <w:numId w:val="1"/>
        </w:numPr>
        <w:rPr>
          <w:rFonts w:ascii="Tahoma" w:hAnsi="Tahoma" w:cs="Tahoma"/>
        </w:rPr>
      </w:pPr>
      <w:r>
        <w:rPr>
          <w:rFonts w:ascii="Tahoma" w:hAnsi="Tahoma" w:cs="Tahoma"/>
        </w:rPr>
        <w:t>On progress report section on the goals – cannot use the word “or” it will make it out of compliance.  Can state multiple ways</w:t>
      </w:r>
      <w:r w:rsidR="00643584">
        <w:rPr>
          <w:rFonts w:ascii="Tahoma" w:hAnsi="Tahoma" w:cs="Tahoma"/>
        </w:rPr>
        <w:t xml:space="preserve"> we will report to parents</w:t>
      </w:r>
      <w:r>
        <w:rPr>
          <w:rFonts w:ascii="Tahoma" w:hAnsi="Tahoma" w:cs="Tahoma"/>
        </w:rPr>
        <w:t>, but must use the word “and”.</w:t>
      </w:r>
    </w:p>
    <w:p w:rsidR="00F65784" w:rsidRDefault="005C60BA" w:rsidP="00F65784">
      <w:pPr>
        <w:pStyle w:val="ListParagraph"/>
        <w:numPr>
          <w:ilvl w:val="1"/>
          <w:numId w:val="1"/>
        </w:numPr>
        <w:rPr>
          <w:rFonts w:ascii="Tahoma" w:hAnsi="Tahoma" w:cs="Tahoma"/>
        </w:rPr>
      </w:pPr>
      <w:r>
        <w:rPr>
          <w:rFonts w:ascii="Tahoma" w:hAnsi="Tahoma" w:cs="Tahoma"/>
        </w:rPr>
        <w:t>Need to have an explanation as to why the child is outside the general education classroom – cannot just have the percentages.  Need to have the statement of explanation!</w:t>
      </w:r>
      <w:r w:rsidR="0013701A">
        <w:rPr>
          <w:rFonts w:ascii="Tahoma" w:hAnsi="Tahoma" w:cs="Tahoma"/>
        </w:rPr>
        <w:t xml:space="preserve">  Could be found in the present levels depending on how well you have explained it there.  You just need to be very clear on where the information is located.</w:t>
      </w:r>
    </w:p>
    <w:p w:rsidR="005C60BA" w:rsidRDefault="004821E4" w:rsidP="00F65784">
      <w:pPr>
        <w:pStyle w:val="ListParagraph"/>
        <w:numPr>
          <w:ilvl w:val="1"/>
          <w:numId w:val="1"/>
        </w:numPr>
        <w:rPr>
          <w:rFonts w:ascii="Tahoma" w:hAnsi="Tahoma" w:cs="Tahoma"/>
        </w:rPr>
      </w:pPr>
      <w:r>
        <w:rPr>
          <w:rFonts w:ascii="Tahoma" w:hAnsi="Tahoma" w:cs="Tahoma"/>
        </w:rPr>
        <w:t>On the assessment section, you cannot give an out of level assessment.  The accommodations should be approved accommodations.  They need to match those in the accommodations section of the IEP as well.</w:t>
      </w:r>
    </w:p>
    <w:p w:rsidR="004821E4" w:rsidRDefault="00674A29" w:rsidP="00F65784">
      <w:pPr>
        <w:pStyle w:val="ListParagraph"/>
        <w:numPr>
          <w:ilvl w:val="1"/>
          <w:numId w:val="1"/>
        </w:numPr>
        <w:rPr>
          <w:rFonts w:ascii="Tahoma" w:hAnsi="Tahoma" w:cs="Tahoma"/>
        </w:rPr>
      </w:pPr>
      <w:r>
        <w:rPr>
          <w:rFonts w:ascii="Tahoma" w:hAnsi="Tahoma" w:cs="Tahoma"/>
        </w:rPr>
        <w:t>Don’t use N/A’s in the sections for special considerations.</w:t>
      </w:r>
    </w:p>
    <w:p w:rsidR="00AB091B" w:rsidRDefault="00AB091B" w:rsidP="00F65784">
      <w:pPr>
        <w:pStyle w:val="ListParagraph"/>
        <w:numPr>
          <w:ilvl w:val="1"/>
          <w:numId w:val="1"/>
        </w:numPr>
        <w:rPr>
          <w:rFonts w:ascii="Tahoma" w:hAnsi="Tahoma" w:cs="Tahoma"/>
        </w:rPr>
      </w:pPr>
      <w:r>
        <w:rPr>
          <w:rFonts w:ascii="Tahoma" w:hAnsi="Tahoma" w:cs="Tahoma"/>
        </w:rPr>
        <w:t>Prior written notice is prior written notice no matter what.  Don’t worry about what notice you use for what.  It is particularly true no matter what.  Remember that when a parent removes a child from spe</w:t>
      </w:r>
      <w:r w:rsidR="0054498D">
        <w:rPr>
          <w:rFonts w:ascii="Tahoma" w:hAnsi="Tahoma" w:cs="Tahoma"/>
        </w:rPr>
        <w:t>cial e</w:t>
      </w:r>
      <w:r>
        <w:rPr>
          <w:rFonts w:ascii="Tahoma" w:hAnsi="Tahoma" w:cs="Tahoma"/>
        </w:rPr>
        <w:t>d</w:t>
      </w:r>
      <w:r w:rsidR="0054498D">
        <w:rPr>
          <w:rFonts w:ascii="Tahoma" w:hAnsi="Tahoma" w:cs="Tahoma"/>
        </w:rPr>
        <w:t>ucation and related services</w:t>
      </w:r>
      <w:r>
        <w:rPr>
          <w:rFonts w:ascii="Tahoma" w:hAnsi="Tahoma" w:cs="Tahoma"/>
        </w:rPr>
        <w:t>, it is not what the district is proposing it is what the parent is requiring.  The district should use a prior written notice when a parent revokes consent.</w:t>
      </w:r>
    </w:p>
    <w:p w:rsidR="00AB091B" w:rsidRPr="0054498D" w:rsidRDefault="00AB091B" w:rsidP="00AB091B">
      <w:pPr>
        <w:pStyle w:val="ListParagraph"/>
        <w:numPr>
          <w:ilvl w:val="1"/>
          <w:numId w:val="1"/>
        </w:numPr>
        <w:rPr>
          <w:rFonts w:ascii="Tahoma" w:hAnsi="Tahoma" w:cs="Tahoma"/>
          <w:b/>
        </w:rPr>
      </w:pPr>
      <w:r>
        <w:rPr>
          <w:rFonts w:ascii="Tahoma" w:hAnsi="Tahoma" w:cs="Tahoma"/>
        </w:rPr>
        <w:t xml:space="preserve">Use a prior written notice when you are </w:t>
      </w:r>
      <w:r w:rsidRPr="0054498D">
        <w:rPr>
          <w:rFonts w:ascii="Tahoma" w:hAnsi="Tahoma" w:cs="Tahoma"/>
          <w:b/>
        </w:rPr>
        <w:t>proposing to do something or refusing to do something.</w:t>
      </w:r>
    </w:p>
    <w:p w:rsidR="00AB091B" w:rsidRDefault="00AB091B" w:rsidP="00AB091B">
      <w:pPr>
        <w:pStyle w:val="ListParagraph"/>
        <w:numPr>
          <w:ilvl w:val="1"/>
          <w:numId w:val="1"/>
        </w:numPr>
        <w:rPr>
          <w:rFonts w:ascii="Tahoma" w:hAnsi="Tahoma" w:cs="Tahoma"/>
        </w:rPr>
      </w:pPr>
      <w:r>
        <w:rPr>
          <w:rFonts w:ascii="Tahoma" w:hAnsi="Tahoma" w:cs="Tahoma"/>
        </w:rPr>
        <w:t>Prior written notice is your opportunity to make your case.  They are looking at reasons as to why you are refusing.  The more you can build in there to make your case the better.  You want to make sure you include all the things you considered in the process.</w:t>
      </w:r>
    </w:p>
    <w:p w:rsidR="00C77722" w:rsidRDefault="00C77722" w:rsidP="00AB091B">
      <w:pPr>
        <w:pStyle w:val="ListParagraph"/>
        <w:numPr>
          <w:ilvl w:val="1"/>
          <w:numId w:val="1"/>
        </w:numPr>
        <w:rPr>
          <w:rFonts w:ascii="Tahoma" w:hAnsi="Tahoma" w:cs="Tahoma"/>
        </w:rPr>
      </w:pPr>
      <w:r>
        <w:rPr>
          <w:rFonts w:ascii="Tahoma" w:hAnsi="Tahoma" w:cs="Tahoma"/>
        </w:rPr>
        <w:t>Put in a statement that has an effective date in the IEP for a date it starts and ends.  The effective dates of the IEP are from _________ to _________.</w:t>
      </w:r>
    </w:p>
    <w:p w:rsidR="00C77722" w:rsidRDefault="00C77722" w:rsidP="00AB091B">
      <w:pPr>
        <w:pStyle w:val="ListParagraph"/>
        <w:numPr>
          <w:ilvl w:val="1"/>
          <w:numId w:val="1"/>
        </w:numPr>
        <w:rPr>
          <w:rFonts w:ascii="Tahoma" w:hAnsi="Tahoma" w:cs="Tahoma"/>
        </w:rPr>
      </w:pPr>
      <w:r>
        <w:rPr>
          <w:rFonts w:ascii="Tahoma" w:hAnsi="Tahoma" w:cs="Tahoma"/>
        </w:rPr>
        <w:t xml:space="preserve">What date does the IEP need to be finalized?  Needs to </w:t>
      </w:r>
      <w:r w:rsidR="0054498D">
        <w:rPr>
          <w:rFonts w:ascii="Tahoma" w:hAnsi="Tahoma" w:cs="Tahoma"/>
        </w:rPr>
        <w:t xml:space="preserve">be finalized </w:t>
      </w:r>
      <w:r>
        <w:rPr>
          <w:rFonts w:ascii="Tahoma" w:hAnsi="Tahoma" w:cs="Tahoma"/>
        </w:rPr>
        <w:t xml:space="preserve">before services can begin.  The document should be finalized and sent to the parent.  The parent needs to be given a copy of the IEP that is finalized.  Timelines will be based on when it was finalized.  </w:t>
      </w:r>
    </w:p>
    <w:p w:rsidR="00C77722" w:rsidRDefault="00C77722" w:rsidP="00AB091B">
      <w:pPr>
        <w:pStyle w:val="ListParagraph"/>
        <w:numPr>
          <w:ilvl w:val="1"/>
          <w:numId w:val="1"/>
        </w:numPr>
        <w:rPr>
          <w:rFonts w:ascii="Tahoma" w:hAnsi="Tahoma" w:cs="Tahoma"/>
        </w:rPr>
      </w:pPr>
      <w:r>
        <w:rPr>
          <w:rFonts w:ascii="Tahoma" w:hAnsi="Tahoma" w:cs="Tahoma"/>
        </w:rPr>
        <w:t>Can make amendments without an IEP meeting and send to parent that it is agreed upon.</w:t>
      </w:r>
    </w:p>
    <w:p w:rsidR="00C77722" w:rsidRDefault="00C77722" w:rsidP="00AB091B">
      <w:pPr>
        <w:pStyle w:val="ListParagraph"/>
        <w:numPr>
          <w:ilvl w:val="1"/>
          <w:numId w:val="1"/>
        </w:numPr>
        <w:rPr>
          <w:rFonts w:ascii="Tahoma" w:hAnsi="Tahoma" w:cs="Tahoma"/>
        </w:rPr>
      </w:pPr>
      <w:r>
        <w:rPr>
          <w:rFonts w:ascii="Tahoma" w:hAnsi="Tahoma" w:cs="Tahoma"/>
        </w:rPr>
        <w:t>Need to give parents a copy of what we have at the IEP meeting.</w:t>
      </w:r>
    </w:p>
    <w:p w:rsidR="00C77722" w:rsidRDefault="00C77722" w:rsidP="00AB091B">
      <w:pPr>
        <w:pStyle w:val="ListParagraph"/>
        <w:numPr>
          <w:ilvl w:val="1"/>
          <w:numId w:val="1"/>
        </w:numPr>
        <w:rPr>
          <w:rFonts w:ascii="Tahoma" w:hAnsi="Tahoma" w:cs="Tahoma"/>
        </w:rPr>
      </w:pPr>
      <w:r>
        <w:rPr>
          <w:rFonts w:ascii="Tahoma" w:hAnsi="Tahoma" w:cs="Tahoma"/>
        </w:rPr>
        <w:t xml:space="preserve">Is there a requirement that the actual IEP document or MDT document in their native language?  The overall general rule is that the parents need to participate.  You can have an interpreter there.  There are some documents that specifically state that it needs to be in writing in their native language.  Does not have to have in all documents.  </w:t>
      </w:r>
    </w:p>
    <w:p w:rsidR="00C77722" w:rsidRDefault="00C77722" w:rsidP="00AB091B">
      <w:pPr>
        <w:pStyle w:val="ListParagraph"/>
        <w:numPr>
          <w:ilvl w:val="1"/>
          <w:numId w:val="1"/>
        </w:numPr>
        <w:rPr>
          <w:rFonts w:ascii="Tahoma" w:hAnsi="Tahoma" w:cs="Tahoma"/>
        </w:rPr>
      </w:pPr>
      <w:r>
        <w:rPr>
          <w:rFonts w:ascii="Tahoma" w:hAnsi="Tahoma" w:cs="Tahoma"/>
        </w:rPr>
        <w:t>Graduation – prior written notice and change of placement form needs to be completed</w:t>
      </w:r>
    </w:p>
    <w:p w:rsidR="00540416" w:rsidRDefault="00540416" w:rsidP="00AB091B">
      <w:pPr>
        <w:pStyle w:val="ListParagraph"/>
        <w:numPr>
          <w:ilvl w:val="1"/>
          <w:numId w:val="1"/>
        </w:numPr>
        <w:rPr>
          <w:rFonts w:ascii="Tahoma" w:hAnsi="Tahoma" w:cs="Tahoma"/>
        </w:rPr>
      </w:pPr>
      <w:r>
        <w:rPr>
          <w:rFonts w:ascii="Tahoma" w:hAnsi="Tahoma" w:cs="Tahoma"/>
        </w:rPr>
        <w:t>You cannot start services until the IEP is finalized – no matter what.  Your services are based upon the provisions in the IEP and you do not have an IEP until it is finalized.</w:t>
      </w:r>
    </w:p>
    <w:p w:rsidR="0054498D" w:rsidRPr="0054498D" w:rsidRDefault="0054498D" w:rsidP="0054498D">
      <w:pPr>
        <w:rPr>
          <w:rFonts w:ascii="Tahoma" w:hAnsi="Tahoma" w:cs="Tahoma"/>
          <w:b/>
          <w:color w:val="FF0000"/>
        </w:rPr>
      </w:pPr>
      <w:r w:rsidRPr="0054498D">
        <w:rPr>
          <w:rFonts w:ascii="Tahoma" w:hAnsi="Tahoma" w:cs="Tahoma"/>
          <w:b/>
          <w:color w:val="FF0000"/>
        </w:rPr>
        <w:t xml:space="preserve">Part </w:t>
      </w:r>
      <w:r>
        <w:rPr>
          <w:rFonts w:ascii="Tahoma" w:hAnsi="Tahoma" w:cs="Tahoma"/>
          <w:b/>
          <w:color w:val="FF0000"/>
        </w:rPr>
        <w:t>C</w:t>
      </w:r>
      <w:r w:rsidRPr="0054498D">
        <w:rPr>
          <w:rFonts w:ascii="Tahoma" w:hAnsi="Tahoma" w:cs="Tahoma"/>
          <w:b/>
          <w:color w:val="FF0000"/>
        </w:rPr>
        <w:t xml:space="preserve"> Frequently Asked Questions During File Reviews Power Point:</w:t>
      </w:r>
    </w:p>
    <w:p w:rsidR="00540416" w:rsidRDefault="00540416" w:rsidP="00540416">
      <w:pPr>
        <w:pStyle w:val="ListParagraph"/>
        <w:numPr>
          <w:ilvl w:val="1"/>
          <w:numId w:val="1"/>
        </w:numPr>
        <w:rPr>
          <w:rFonts w:ascii="Tahoma" w:hAnsi="Tahoma" w:cs="Tahoma"/>
        </w:rPr>
      </w:pPr>
      <w:r>
        <w:rPr>
          <w:rFonts w:ascii="Tahoma" w:hAnsi="Tahoma" w:cs="Tahoma"/>
        </w:rPr>
        <w:t>Forms are on the early development network website</w:t>
      </w:r>
    </w:p>
    <w:p w:rsidR="00B426C2" w:rsidRDefault="00B426C2" w:rsidP="00B426C2">
      <w:pPr>
        <w:pStyle w:val="ListParagraph"/>
        <w:numPr>
          <w:ilvl w:val="1"/>
          <w:numId w:val="1"/>
        </w:numPr>
        <w:rPr>
          <w:rFonts w:ascii="Tahoma" w:hAnsi="Tahoma" w:cs="Tahoma"/>
        </w:rPr>
      </w:pPr>
      <w:r>
        <w:rPr>
          <w:rFonts w:ascii="Tahoma" w:hAnsi="Tahoma" w:cs="Tahoma"/>
        </w:rPr>
        <w:t>School district log is not required but is a new form you can use</w:t>
      </w:r>
    </w:p>
    <w:p w:rsidR="00B426C2" w:rsidRDefault="00B426C2" w:rsidP="00B426C2">
      <w:pPr>
        <w:pStyle w:val="ListParagraph"/>
        <w:numPr>
          <w:ilvl w:val="1"/>
          <w:numId w:val="1"/>
        </w:numPr>
        <w:rPr>
          <w:rFonts w:ascii="Tahoma" w:hAnsi="Tahoma" w:cs="Tahoma"/>
        </w:rPr>
      </w:pPr>
      <w:r>
        <w:rPr>
          <w:rFonts w:ascii="Tahoma" w:hAnsi="Tahoma" w:cs="Tahoma"/>
        </w:rPr>
        <w:t>Part C is a year round program, so it applies to summer and school breaks</w:t>
      </w:r>
    </w:p>
    <w:p w:rsidR="00B426C2" w:rsidRDefault="00B426C2" w:rsidP="00B426C2">
      <w:pPr>
        <w:pStyle w:val="ListParagraph"/>
        <w:numPr>
          <w:ilvl w:val="1"/>
          <w:numId w:val="1"/>
        </w:numPr>
        <w:rPr>
          <w:rFonts w:ascii="Tahoma" w:hAnsi="Tahoma" w:cs="Tahoma"/>
        </w:rPr>
      </w:pPr>
      <w:r>
        <w:rPr>
          <w:rFonts w:ascii="Tahoma" w:hAnsi="Tahoma" w:cs="Tahoma"/>
        </w:rPr>
        <w:t>Remember timelines are 45 calendar days</w:t>
      </w:r>
    </w:p>
    <w:p w:rsidR="00B426C2" w:rsidRDefault="00B426C2" w:rsidP="00B426C2">
      <w:pPr>
        <w:pStyle w:val="ListParagraph"/>
        <w:numPr>
          <w:ilvl w:val="1"/>
          <w:numId w:val="1"/>
        </w:numPr>
        <w:rPr>
          <w:rFonts w:ascii="Tahoma" w:hAnsi="Tahoma" w:cs="Tahoma"/>
        </w:rPr>
      </w:pPr>
      <w:r>
        <w:rPr>
          <w:rFonts w:ascii="Tahoma" w:hAnsi="Tahoma" w:cs="Tahoma"/>
        </w:rPr>
        <w:t>What would be an IFSP log</w:t>
      </w:r>
    </w:p>
    <w:p w:rsidR="00B426C2" w:rsidRDefault="00B426C2" w:rsidP="00B426C2">
      <w:pPr>
        <w:pStyle w:val="ListParagraph"/>
        <w:numPr>
          <w:ilvl w:val="2"/>
          <w:numId w:val="1"/>
        </w:numPr>
        <w:rPr>
          <w:rFonts w:ascii="Tahoma" w:hAnsi="Tahoma" w:cs="Tahoma"/>
        </w:rPr>
      </w:pPr>
      <w:r>
        <w:rPr>
          <w:rFonts w:ascii="Tahoma" w:hAnsi="Tahoma" w:cs="Tahoma"/>
        </w:rPr>
        <w:t>Referral date</w:t>
      </w:r>
    </w:p>
    <w:p w:rsidR="00B426C2" w:rsidRDefault="00B426C2" w:rsidP="00B426C2">
      <w:pPr>
        <w:pStyle w:val="ListParagraph"/>
        <w:numPr>
          <w:ilvl w:val="2"/>
          <w:numId w:val="1"/>
        </w:numPr>
        <w:rPr>
          <w:rFonts w:ascii="Tahoma" w:hAnsi="Tahoma" w:cs="Tahoma"/>
        </w:rPr>
      </w:pPr>
      <w:r>
        <w:rPr>
          <w:rFonts w:ascii="Tahoma" w:hAnsi="Tahoma" w:cs="Tahoma"/>
        </w:rPr>
        <w:t>Date and reason for delay in procedural timelines</w:t>
      </w:r>
    </w:p>
    <w:p w:rsidR="00B426C2" w:rsidRDefault="00B426C2" w:rsidP="00B426C2">
      <w:pPr>
        <w:pStyle w:val="ListParagraph"/>
        <w:numPr>
          <w:ilvl w:val="1"/>
          <w:numId w:val="1"/>
        </w:numPr>
        <w:rPr>
          <w:rFonts w:ascii="Tahoma" w:hAnsi="Tahoma" w:cs="Tahoma"/>
        </w:rPr>
      </w:pPr>
      <w:r>
        <w:rPr>
          <w:rFonts w:ascii="Tahoma" w:hAnsi="Tahoma" w:cs="Tahoma"/>
        </w:rPr>
        <w:t>What situations are delays allowed – family driven – make sure you document when you will be able to talk to them again – staffing issues are not in compliance – weather is not a reason to be late</w:t>
      </w:r>
    </w:p>
    <w:p w:rsidR="00B426C2" w:rsidRDefault="00B426C2" w:rsidP="00B426C2">
      <w:pPr>
        <w:pStyle w:val="ListParagraph"/>
        <w:numPr>
          <w:ilvl w:val="1"/>
          <w:numId w:val="1"/>
        </w:numPr>
        <w:rPr>
          <w:rFonts w:ascii="Tahoma" w:hAnsi="Tahoma" w:cs="Tahoma"/>
        </w:rPr>
      </w:pPr>
      <w:r>
        <w:rPr>
          <w:rFonts w:ascii="Tahoma" w:hAnsi="Tahoma" w:cs="Tahoma"/>
        </w:rPr>
        <w:t>Where does the log need to be located?</w:t>
      </w:r>
    </w:p>
    <w:p w:rsidR="00B426C2" w:rsidRDefault="00B426C2" w:rsidP="00B426C2">
      <w:pPr>
        <w:pStyle w:val="ListParagraph"/>
        <w:numPr>
          <w:ilvl w:val="2"/>
          <w:numId w:val="1"/>
        </w:numPr>
        <w:rPr>
          <w:rFonts w:ascii="Tahoma" w:hAnsi="Tahoma" w:cs="Tahoma"/>
        </w:rPr>
      </w:pPr>
      <w:r>
        <w:rPr>
          <w:rFonts w:ascii="Tahoma" w:hAnsi="Tahoma" w:cs="Tahoma"/>
        </w:rPr>
        <w:t>This should be in the district’s file!!</w:t>
      </w:r>
    </w:p>
    <w:p w:rsidR="00B426C2" w:rsidRDefault="00B426C2" w:rsidP="00B426C2">
      <w:pPr>
        <w:pStyle w:val="ListParagraph"/>
        <w:numPr>
          <w:ilvl w:val="2"/>
          <w:numId w:val="1"/>
        </w:numPr>
        <w:rPr>
          <w:rFonts w:ascii="Tahoma" w:hAnsi="Tahoma" w:cs="Tahoma"/>
        </w:rPr>
      </w:pPr>
      <w:r>
        <w:rPr>
          <w:rFonts w:ascii="Tahoma" w:hAnsi="Tahoma" w:cs="Tahoma"/>
        </w:rPr>
        <w:t>The district needs to have their own file with IFSP, MDT, Notices, log</w:t>
      </w:r>
    </w:p>
    <w:p w:rsidR="00B426C2" w:rsidRDefault="00B426C2" w:rsidP="00B426C2">
      <w:pPr>
        <w:pStyle w:val="ListParagraph"/>
        <w:numPr>
          <w:ilvl w:val="2"/>
          <w:numId w:val="1"/>
        </w:numPr>
        <w:rPr>
          <w:rFonts w:ascii="Tahoma" w:hAnsi="Tahoma" w:cs="Tahoma"/>
        </w:rPr>
      </w:pPr>
      <w:r>
        <w:rPr>
          <w:rFonts w:ascii="Tahoma" w:hAnsi="Tahoma" w:cs="Tahoma"/>
        </w:rPr>
        <w:t xml:space="preserve">District must keep the documentation! – </w:t>
      </w:r>
      <w:proofErr w:type="gramStart"/>
      <w:r>
        <w:rPr>
          <w:rFonts w:ascii="Tahoma" w:hAnsi="Tahoma" w:cs="Tahoma"/>
        </w:rPr>
        <w:t>case</w:t>
      </w:r>
      <w:proofErr w:type="gramEnd"/>
      <w:r>
        <w:rPr>
          <w:rFonts w:ascii="Tahoma" w:hAnsi="Tahoma" w:cs="Tahoma"/>
        </w:rPr>
        <w:t xml:space="preserve"> manager should be the one to monitor this information.</w:t>
      </w:r>
    </w:p>
    <w:p w:rsidR="00C77722" w:rsidRDefault="00B426C2" w:rsidP="00B426C2">
      <w:pPr>
        <w:pStyle w:val="ListParagraph"/>
        <w:numPr>
          <w:ilvl w:val="1"/>
          <w:numId w:val="1"/>
        </w:numPr>
        <w:rPr>
          <w:rFonts w:ascii="Tahoma" w:hAnsi="Tahoma" w:cs="Tahoma"/>
        </w:rPr>
      </w:pPr>
      <w:r>
        <w:rPr>
          <w:rFonts w:ascii="Tahoma" w:hAnsi="Tahoma" w:cs="Tahoma"/>
        </w:rPr>
        <w:t>MDT Report</w:t>
      </w:r>
    </w:p>
    <w:p w:rsidR="00B426C2" w:rsidRDefault="00B426C2" w:rsidP="00B426C2">
      <w:pPr>
        <w:pStyle w:val="ListParagraph"/>
        <w:numPr>
          <w:ilvl w:val="2"/>
          <w:numId w:val="1"/>
        </w:numPr>
        <w:rPr>
          <w:rFonts w:ascii="Tahoma" w:hAnsi="Tahoma" w:cs="Tahoma"/>
        </w:rPr>
      </w:pPr>
      <w:r>
        <w:rPr>
          <w:rFonts w:ascii="Tahoma" w:hAnsi="Tahoma" w:cs="Tahoma"/>
        </w:rPr>
        <w:t>Do not put age appropriate – needs to be a description in the narrative form where the child is performing</w:t>
      </w:r>
    </w:p>
    <w:p w:rsidR="00B426C2" w:rsidRDefault="00B426C2" w:rsidP="00B426C2">
      <w:pPr>
        <w:pStyle w:val="ListParagraph"/>
        <w:numPr>
          <w:ilvl w:val="2"/>
          <w:numId w:val="1"/>
        </w:numPr>
        <w:rPr>
          <w:rFonts w:ascii="Tahoma" w:hAnsi="Tahoma" w:cs="Tahoma"/>
        </w:rPr>
      </w:pPr>
      <w:r>
        <w:rPr>
          <w:rFonts w:ascii="Tahoma" w:hAnsi="Tahoma" w:cs="Tahoma"/>
        </w:rPr>
        <w:t>Consider medical and court records when looking at documentation for DD</w:t>
      </w:r>
    </w:p>
    <w:p w:rsidR="00B426C2" w:rsidRDefault="00B426C2" w:rsidP="00B426C2">
      <w:pPr>
        <w:pStyle w:val="ListParagraph"/>
        <w:numPr>
          <w:ilvl w:val="2"/>
          <w:numId w:val="1"/>
        </w:numPr>
        <w:rPr>
          <w:rFonts w:ascii="Tahoma" w:hAnsi="Tahoma" w:cs="Tahoma"/>
        </w:rPr>
      </w:pPr>
      <w:r>
        <w:rPr>
          <w:rFonts w:ascii="Tahoma" w:hAnsi="Tahoma" w:cs="Tahoma"/>
        </w:rPr>
        <w:t>Family input – if a child is in a foster home and they haven’t been there long, you should try to get info from both the foster parents and the biological parents</w:t>
      </w:r>
    </w:p>
    <w:p w:rsidR="00B426C2" w:rsidRDefault="00B426C2" w:rsidP="00B426C2">
      <w:pPr>
        <w:pStyle w:val="ListParagraph"/>
        <w:numPr>
          <w:ilvl w:val="2"/>
          <w:numId w:val="1"/>
        </w:numPr>
        <w:rPr>
          <w:rFonts w:ascii="Tahoma" w:hAnsi="Tahoma" w:cs="Tahoma"/>
        </w:rPr>
      </w:pPr>
      <w:r>
        <w:rPr>
          <w:rFonts w:ascii="Tahoma" w:hAnsi="Tahoma" w:cs="Tahoma"/>
        </w:rPr>
        <w:t>Copies of the MDT should go to the team  members, family and anyone the family would like to have there</w:t>
      </w:r>
    </w:p>
    <w:p w:rsidR="00B426C2" w:rsidRPr="00690EB3" w:rsidRDefault="00B426C2" w:rsidP="00B426C2">
      <w:pPr>
        <w:pStyle w:val="ListParagraph"/>
        <w:numPr>
          <w:ilvl w:val="2"/>
          <w:numId w:val="1"/>
        </w:numPr>
        <w:rPr>
          <w:rFonts w:ascii="Tahoma" w:hAnsi="Tahoma" w:cs="Tahoma"/>
        </w:rPr>
      </w:pPr>
      <w:r w:rsidRPr="00690EB3">
        <w:rPr>
          <w:rFonts w:ascii="Tahoma" w:hAnsi="Tahoma" w:cs="Tahoma"/>
        </w:rPr>
        <w:t xml:space="preserve">The services coordinator </w:t>
      </w:r>
      <w:r w:rsidR="00690EB3" w:rsidRPr="00690EB3">
        <w:rPr>
          <w:rFonts w:ascii="Tahoma" w:hAnsi="Tahoma" w:cs="Tahoma"/>
        </w:rPr>
        <w:t xml:space="preserve">is not a required member of the </w:t>
      </w:r>
      <w:r w:rsidRPr="00690EB3">
        <w:rPr>
          <w:rFonts w:ascii="Tahoma" w:hAnsi="Tahoma" w:cs="Tahoma"/>
        </w:rPr>
        <w:t>MDT by law.</w:t>
      </w:r>
      <w:r w:rsidR="00690EB3" w:rsidRPr="00690EB3">
        <w:rPr>
          <w:rFonts w:ascii="Tahoma" w:hAnsi="Tahoma" w:cs="Tahoma"/>
        </w:rPr>
        <w:t xml:space="preserve"> They do not sign as agreeing or disagreeing with the conclusion of the MDT.  </w:t>
      </w:r>
      <w:r w:rsidRPr="00690EB3">
        <w:rPr>
          <w:rFonts w:ascii="Tahoma" w:hAnsi="Tahoma" w:cs="Tahoma"/>
        </w:rPr>
        <w:t xml:space="preserve">They </w:t>
      </w:r>
      <w:r w:rsidR="00690EB3">
        <w:rPr>
          <w:rFonts w:ascii="Tahoma" w:hAnsi="Tahoma" w:cs="Tahoma"/>
        </w:rPr>
        <w:t xml:space="preserve">may have </w:t>
      </w:r>
      <w:r w:rsidRPr="00690EB3">
        <w:rPr>
          <w:rFonts w:ascii="Tahoma" w:hAnsi="Tahoma" w:cs="Tahoma"/>
        </w:rPr>
        <w:t>information about resources that are available for the families</w:t>
      </w:r>
    </w:p>
    <w:p w:rsidR="00690EB3" w:rsidRDefault="00690EB3" w:rsidP="00904EDA">
      <w:pPr>
        <w:pStyle w:val="ListParagraph"/>
        <w:numPr>
          <w:ilvl w:val="2"/>
          <w:numId w:val="1"/>
        </w:numPr>
        <w:rPr>
          <w:rFonts w:ascii="Tahoma" w:hAnsi="Tahoma" w:cs="Tahoma"/>
          <w:color w:val="FF0000"/>
        </w:rPr>
      </w:pPr>
      <w:r w:rsidRPr="00690EB3">
        <w:rPr>
          <w:rFonts w:ascii="Tahoma" w:hAnsi="Tahoma" w:cs="Tahoma"/>
          <w:color w:val="FF0000"/>
        </w:rPr>
        <w:t>NO MDT MEETING IS REQUI</w:t>
      </w:r>
      <w:r>
        <w:rPr>
          <w:rFonts w:ascii="Tahoma" w:hAnsi="Tahoma" w:cs="Tahoma"/>
          <w:color w:val="FF0000"/>
        </w:rPr>
        <w:t>R</w:t>
      </w:r>
      <w:r w:rsidRPr="00690EB3">
        <w:rPr>
          <w:rFonts w:ascii="Tahoma" w:hAnsi="Tahoma" w:cs="Tahoma"/>
          <w:color w:val="FF0000"/>
        </w:rPr>
        <w:t>ED.</w:t>
      </w:r>
    </w:p>
    <w:p w:rsidR="00690EB3" w:rsidRPr="00690EB3" w:rsidRDefault="00690EB3" w:rsidP="00690EB3">
      <w:pPr>
        <w:rPr>
          <w:rFonts w:ascii="Tahoma" w:hAnsi="Tahoma" w:cs="Tahoma"/>
          <w:color w:val="FF0000"/>
        </w:rPr>
      </w:pPr>
    </w:p>
    <w:p w:rsidR="00B426C2" w:rsidRDefault="00655C57" w:rsidP="00655C57">
      <w:pPr>
        <w:pStyle w:val="ListParagraph"/>
        <w:numPr>
          <w:ilvl w:val="1"/>
          <w:numId w:val="1"/>
        </w:numPr>
        <w:rPr>
          <w:rFonts w:ascii="Tahoma" w:hAnsi="Tahoma" w:cs="Tahoma"/>
        </w:rPr>
      </w:pPr>
      <w:r w:rsidRPr="00690EB3">
        <w:rPr>
          <w:rFonts w:ascii="Tahoma" w:hAnsi="Tahoma" w:cs="Tahoma"/>
        </w:rPr>
        <w:t>IFSP</w:t>
      </w:r>
    </w:p>
    <w:p w:rsidR="00655C57" w:rsidRDefault="00655C57" w:rsidP="00655C57">
      <w:pPr>
        <w:pStyle w:val="ListParagraph"/>
        <w:numPr>
          <w:ilvl w:val="2"/>
          <w:numId w:val="1"/>
        </w:numPr>
        <w:rPr>
          <w:rFonts w:ascii="Tahoma" w:hAnsi="Tahoma" w:cs="Tahoma"/>
        </w:rPr>
      </w:pPr>
      <w:r>
        <w:rPr>
          <w:rFonts w:ascii="Tahoma" w:hAnsi="Tahoma" w:cs="Tahoma"/>
        </w:rPr>
        <w:t>Dated documentation of family’s concerns, priorities, and resources</w:t>
      </w:r>
    </w:p>
    <w:p w:rsidR="00655C57" w:rsidRDefault="00655C57" w:rsidP="00655C57">
      <w:pPr>
        <w:pStyle w:val="ListParagraph"/>
        <w:numPr>
          <w:ilvl w:val="2"/>
          <w:numId w:val="1"/>
        </w:numPr>
        <w:rPr>
          <w:rFonts w:ascii="Tahoma" w:hAnsi="Tahoma" w:cs="Tahoma"/>
        </w:rPr>
      </w:pPr>
      <w:r>
        <w:rPr>
          <w:rFonts w:ascii="Tahoma" w:hAnsi="Tahoma" w:cs="Tahoma"/>
        </w:rPr>
        <w:t>Child’s strengths and abilities</w:t>
      </w:r>
    </w:p>
    <w:p w:rsidR="00655C57" w:rsidRDefault="00655C57" w:rsidP="00655C57">
      <w:pPr>
        <w:pStyle w:val="ListParagraph"/>
        <w:numPr>
          <w:ilvl w:val="2"/>
          <w:numId w:val="1"/>
        </w:numPr>
        <w:rPr>
          <w:rFonts w:ascii="Tahoma" w:hAnsi="Tahoma" w:cs="Tahoma"/>
        </w:rPr>
      </w:pPr>
      <w:r>
        <w:rPr>
          <w:rFonts w:ascii="Tahoma" w:hAnsi="Tahoma" w:cs="Tahoma"/>
        </w:rPr>
        <w:t>Measurable IFSP outcomes</w:t>
      </w:r>
    </w:p>
    <w:p w:rsidR="00655C57" w:rsidRDefault="00655C57" w:rsidP="00655C57">
      <w:pPr>
        <w:pStyle w:val="ListParagraph"/>
        <w:numPr>
          <w:ilvl w:val="2"/>
          <w:numId w:val="1"/>
        </w:numPr>
        <w:rPr>
          <w:rFonts w:ascii="Tahoma" w:hAnsi="Tahoma" w:cs="Tahoma"/>
        </w:rPr>
      </w:pPr>
      <w:r>
        <w:rPr>
          <w:rFonts w:ascii="Tahoma" w:hAnsi="Tahoma" w:cs="Tahoma"/>
        </w:rPr>
        <w:lastRenderedPageBreak/>
        <w:t>Services</w:t>
      </w:r>
    </w:p>
    <w:p w:rsidR="00655C57" w:rsidRDefault="00655C57" w:rsidP="00655C57">
      <w:pPr>
        <w:pStyle w:val="ListParagraph"/>
        <w:numPr>
          <w:ilvl w:val="2"/>
          <w:numId w:val="1"/>
        </w:numPr>
        <w:rPr>
          <w:rFonts w:ascii="Tahoma" w:hAnsi="Tahoma" w:cs="Tahoma"/>
        </w:rPr>
      </w:pPr>
      <w:r>
        <w:rPr>
          <w:rFonts w:ascii="Tahoma" w:hAnsi="Tahoma" w:cs="Tahoma"/>
        </w:rPr>
        <w:t>Team Signatures</w:t>
      </w:r>
    </w:p>
    <w:p w:rsidR="00655C57" w:rsidRDefault="00655C57" w:rsidP="00655C57">
      <w:pPr>
        <w:pStyle w:val="ListParagraph"/>
        <w:numPr>
          <w:ilvl w:val="2"/>
          <w:numId w:val="1"/>
        </w:numPr>
        <w:rPr>
          <w:rFonts w:ascii="Tahoma" w:hAnsi="Tahoma" w:cs="Tahoma"/>
        </w:rPr>
      </w:pPr>
      <w:r>
        <w:rPr>
          <w:rFonts w:ascii="Tahoma" w:hAnsi="Tahoma" w:cs="Tahoma"/>
        </w:rPr>
        <w:t>Transition Plan</w:t>
      </w:r>
    </w:p>
    <w:p w:rsidR="00655C57" w:rsidRDefault="00655C57" w:rsidP="00655C57">
      <w:pPr>
        <w:pStyle w:val="ListParagraph"/>
        <w:numPr>
          <w:ilvl w:val="2"/>
          <w:numId w:val="1"/>
        </w:numPr>
        <w:rPr>
          <w:rFonts w:ascii="Tahoma" w:hAnsi="Tahoma" w:cs="Tahoma"/>
        </w:rPr>
      </w:pPr>
      <w:r>
        <w:rPr>
          <w:rFonts w:ascii="Tahoma" w:hAnsi="Tahoma" w:cs="Tahoma"/>
        </w:rPr>
        <w:t>Informed parental consent</w:t>
      </w:r>
    </w:p>
    <w:p w:rsidR="00655C57" w:rsidRDefault="00655C57" w:rsidP="00655C57">
      <w:pPr>
        <w:pStyle w:val="ListParagraph"/>
        <w:numPr>
          <w:ilvl w:val="2"/>
          <w:numId w:val="1"/>
        </w:numPr>
        <w:rPr>
          <w:rFonts w:ascii="Tahoma" w:hAnsi="Tahoma" w:cs="Tahoma"/>
        </w:rPr>
      </w:pPr>
      <w:r>
        <w:rPr>
          <w:rFonts w:ascii="Tahoma" w:hAnsi="Tahoma" w:cs="Tahoma"/>
        </w:rPr>
        <w:t>What is the services coordinators role in the process</w:t>
      </w:r>
    </w:p>
    <w:p w:rsidR="00655C57" w:rsidRDefault="00655C57" w:rsidP="00655C57">
      <w:pPr>
        <w:pStyle w:val="ListParagraph"/>
        <w:numPr>
          <w:ilvl w:val="3"/>
          <w:numId w:val="1"/>
        </w:numPr>
        <w:rPr>
          <w:rFonts w:ascii="Tahoma" w:hAnsi="Tahoma" w:cs="Tahoma"/>
        </w:rPr>
      </w:pPr>
      <w:r>
        <w:rPr>
          <w:rFonts w:ascii="Tahoma" w:hAnsi="Tahoma" w:cs="Tahoma"/>
        </w:rPr>
        <w:t>What the parent wants to disclose</w:t>
      </w:r>
    </w:p>
    <w:p w:rsidR="00655C57" w:rsidRDefault="00655C57" w:rsidP="00655C57">
      <w:pPr>
        <w:pStyle w:val="ListParagraph"/>
        <w:numPr>
          <w:ilvl w:val="3"/>
          <w:numId w:val="1"/>
        </w:numPr>
        <w:rPr>
          <w:rFonts w:ascii="Tahoma" w:hAnsi="Tahoma" w:cs="Tahoma"/>
        </w:rPr>
      </w:pPr>
      <w:r>
        <w:rPr>
          <w:rFonts w:ascii="Tahoma" w:hAnsi="Tahoma" w:cs="Tahoma"/>
        </w:rPr>
        <w:t>Services coordinator may have additional information in their file, but they don’t have to disclose</w:t>
      </w:r>
    </w:p>
    <w:p w:rsidR="00655C57" w:rsidRDefault="00655C57" w:rsidP="00655C57">
      <w:pPr>
        <w:pStyle w:val="ListParagraph"/>
        <w:numPr>
          <w:ilvl w:val="3"/>
          <w:numId w:val="1"/>
        </w:numPr>
        <w:rPr>
          <w:rFonts w:ascii="Tahoma" w:hAnsi="Tahoma" w:cs="Tahoma"/>
        </w:rPr>
      </w:pPr>
      <w:r>
        <w:rPr>
          <w:rFonts w:ascii="Tahoma" w:hAnsi="Tahoma" w:cs="Tahoma"/>
        </w:rPr>
        <w:t>If the parent declines services coordination</w:t>
      </w:r>
    </w:p>
    <w:p w:rsidR="00655C57" w:rsidRDefault="00655C57" w:rsidP="00655C57">
      <w:pPr>
        <w:pStyle w:val="ListParagraph"/>
        <w:numPr>
          <w:ilvl w:val="4"/>
          <w:numId w:val="1"/>
        </w:numPr>
        <w:rPr>
          <w:rFonts w:ascii="Tahoma" w:hAnsi="Tahoma" w:cs="Tahoma"/>
        </w:rPr>
      </w:pPr>
      <w:r>
        <w:rPr>
          <w:rFonts w:ascii="Tahoma" w:hAnsi="Tahoma" w:cs="Tahoma"/>
        </w:rPr>
        <w:t>The district must assign someone as that role from the district</w:t>
      </w:r>
    </w:p>
    <w:p w:rsidR="00655C57" w:rsidRDefault="00655C57" w:rsidP="00655C57">
      <w:pPr>
        <w:pStyle w:val="ListParagraph"/>
        <w:numPr>
          <w:ilvl w:val="2"/>
          <w:numId w:val="1"/>
        </w:numPr>
        <w:rPr>
          <w:rFonts w:ascii="Tahoma" w:hAnsi="Tahoma" w:cs="Tahoma"/>
        </w:rPr>
      </w:pPr>
      <w:r>
        <w:rPr>
          <w:rFonts w:ascii="Tahoma" w:hAnsi="Tahoma" w:cs="Tahoma"/>
        </w:rPr>
        <w:t>Info may be obtained by Initial visit by SC, evaluation process and IFSP meeting</w:t>
      </w:r>
    </w:p>
    <w:p w:rsidR="00655C57" w:rsidRDefault="00655C57" w:rsidP="00655C57">
      <w:pPr>
        <w:pStyle w:val="ListParagraph"/>
        <w:numPr>
          <w:ilvl w:val="2"/>
          <w:numId w:val="1"/>
        </w:numPr>
        <w:rPr>
          <w:rFonts w:ascii="Tahoma" w:hAnsi="Tahoma" w:cs="Tahoma"/>
        </w:rPr>
      </w:pPr>
      <w:r>
        <w:rPr>
          <w:rFonts w:ascii="Tahoma" w:hAnsi="Tahoma" w:cs="Tahoma"/>
        </w:rPr>
        <w:t>The IFSP must contain present levels in all developmental domains including vision and hearing.  This cannot be just scores, needs to be narrative information.</w:t>
      </w:r>
    </w:p>
    <w:p w:rsidR="00655C57" w:rsidRDefault="00655C57" w:rsidP="00655C57">
      <w:pPr>
        <w:pStyle w:val="ListParagraph"/>
        <w:numPr>
          <w:ilvl w:val="2"/>
          <w:numId w:val="1"/>
        </w:numPr>
        <w:rPr>
          <w:rFonts w:ascii="Tahoma" w:hAnsi="Tahoma" w:cs="Tahoma"/>
        </w:rPr>
      </w:pPr>
      <w:r>
        <w:rPr>
          <w:rFonts w:ascii="Tahoma" w:hAnsi="Tahoma" w:cs="Tahoma"/>
        </w:rPr>
        <w:t>Measureable outcomes are based on family concerns and priorities.  Evaluation, observation and other pertinent information should also be considered</w:t>
      </w:r>
    </w:p>
    <w:p w:rsidR="00655C57" w:rsidRDefault="00655C57" w:rsidP="00655C57">
      <w:pPr>
        <w:pStyle w:val="ListParagraph"/>
        <w:numPr>
          <w:ilvl w:val="2"/>
          <w:numId w:val="1"/>
        </w:numPr>
        <w:rPr>
          <w:rFonts w:ascii="Tahoma" w:hAnsi="Tahoma" w:cs="Tahoma"/>
        </w:rPr>
      </w:pPr>
      <w:r>
        <w:rPr>
          <w:rFonts w:ascii="Tahoma" w:hAnsi="Tahoma" w:cs="Tahoma"/>
        </w:rPr>
        <w:t xml:space="preserve">Goals should be priorities of parents.  </w:t>
      </w:r>
    </w:p>
    <w:p w:rsidR="00655C57" w:rsidRDefault="00655C57" w:rsidP="00655C57">
      <w:pPr>
        <w:pStyle w:val="ListParagraph"/>
        <w:numPr>
          <w:ilvl w:val="2"/>
          <w:numId w:val="1"/>
        </w:numPr>
        <w:rPr>
          <w:rFonts w:ascii="Tahoma" w:hAnsi="Tahoma" w:cs="Tahoma"/>
        </w:rPr>
      </w:pPr>
      <w:r>
        <w:rPr>
          <w:rFonts w:ascii="Tahoma" w:hAnsi="Tahoma" w:cs="Tahoma"/>
        </w:rPr>
        <w:t>Pre-literacy and language are in the law as requirements</w:t>
      </w:r>
    </w:p>
    <w:p w:rsidR="00655C57" w:rsidRDefault="00655C57" w:rsidP="00655C57">
      <w:pPr>
        <w:pStyle w:val="ListParagraph"/>
        <w:numPr>
          <w:ilvl w:val="2"/>
          <w:numId w:val="1"/>
        </w:numPr>
        <w:rPr>
          <w:rFonts w:ascii="Tahoma" w:hAnsi="Tahoma" w:cs="Tahoma"/>
        </w:rPr>
      </w:pPr>
      <w:r>
        <w:rPr>
          <w:rFonts w:ascii="Tahoma" w:hAnsi="Tahoma" w:cs="Tahoma"/>
        </w:rPr>
        <w:t>Service page</w:t>
      </w:r>
    </w:p>
    <w:p w:rsidR="00655C57" w:rsidRDefault="00655C57" w:rsidP="00655C57">
      <w:pPr>
        <w:pStyle w:val="ListParagraph"/>
        <w:numPr>
          <w:ilvl w:val="3"/>
          <w:numId w:val="1"/>
        </w:numPr>
        <w:rPr>
          <w:rFonts w:ascii="Tahoma" w:hAnsi="Tahoma" w:cs="Tahoma"/>
        </w:rPr>
      </w:pPr>
      <w:r>
        <w:rPr>
          <w:rFonts w:ascii="Tahoma" w:hAnsi="Tahoma" w:cs="Tahoma"/>
        </w:rPr>
        <w:t xml:space="preserve">Interagency </w:t>
      </w:r>
      <w:proofErr w:type="gramStart"/>
      <w:r>
        <w:rPr>
          <w:rFonts w:ascii="Tahoma" w:hAnsi="Tahoma" w:cs="Tahoma"/>
        </w:rPr>
        <w:t>document,</w:t>
      </w:r>
      <w:proofErr w:type="gramEnd"/>
      <w:r>
        <w:rPr>
          <w:rFonts w:ascii="Tahoma" w:hAnsi="Tahoma" w:cs="Tahoma"/>
        </w:rPr>
        <w:t xml:space="preserve"> so may have additional services other than what the district is providing</w:t>
      </w:r>
      <w:r w:rsidR="00086130">
        <w:rPr>
          <w:rFonts w:ascii="Tahoma" w:hAnsi="Tahoma" w:cs="Tahoma"/>
        </w:rPr>
        <w:t xml:space="preserve"> – this is fine.  Does not mean the school district is responsible for the provision or funding of the services</w:t>
      </w:r>
    </w:p>
    <w:p w:rsidR="00655C57" w:rsidRDefault="00655C57" w:rsidP="00655C57">
      <w:pPr>
        <w:pStyle w:val="ListParagraph"/>
        <w:numPr>
          <w:ilvl w:val="3"/>
          <w:numId w:val="1"/>
        </w:numPr>
        <w:rPr>
          <w:rFonts w:ascii="Tahoma" w:hAnsi="Tahoma" w:cs="Tahoma"/>
        </w:rPr>
      </w:pPr>
      <w:r>
        <w:rPr>
          <w:rFonts w:ascii="Tahoma" w:hAnsi="Tahoma" w:cs="Tahoma"/>
        </w:rPr>
        <w:t>Is preschool a service – no it is a setting!!  You just put down the services for the setting</w:t>
      </w:r>
    </w:p>
    <w:p w:rsidR="00655C57" w:rsidRDefault="00655C57" w:rsidP="00655C57">
      <w:pPr>
        <w:pStyle w:val="ListParagraph"/>
        <w:numPr>
          <w:ilvl w:val="3"/>
          <w:numId w:val="1"/>
        </w:numPr>
        <w:rPr>
          <w:rFonts w:ascii="Tahoma" w:hAnsi="Tahoma" w:cs="Tahoma"/>
        </w:rPr>
      </w:pPr>
      <w:r>
        <w:rPr>
          <w:rFonts w:ascii="Tahoma" w:hAnsi="Tahoma" w:cs="Tahoma"/>
        </w:rPr>
        <w:t>Is co</w:t>
      </w:r>
      <w:r w:rsidR="00086130">
        <w:rPr>
          <w:rFonts w:ascii="Tahoma" w:hAnsi="Tahoma" w:cs="Tahoma"/>
        </w:rPr>
        <w:t>-</w:t>
      </w:r>
      <w:r>
        <w:rPr>
          <w:rFonts w:ascii="Tahoma" w:hAnsi="Tahoma" w:cs="Tahoma"/>
        </w:rPr>
        <w:t>visit a service – no it is a delivery style.  Who is providing the service?</w:t>
      </w:r>
    </w:p>
    <w:p w:rsidR="00086130" w:rsidRDefault="00086130" w:rsidP="00655C57">
      <w:pPr>
        <w:pStyle w:val="ListParagraph"/>
        <w:numPr>
          <w:ilvl w:val="3"/>
          <w:numId w:val="1"/>
        </w:numPr>
        <w:rPr>
          <w:rFonts w:ascii="Tahoma" w:hAnsi="Tahoma" w:cs="Tahoma"/>
        </w:rPr>
      </w:pPr>
      <w:r>
        <w:rPr>
          <w:rFonts w:ascii="Tahoma" w:hAnsi="Tahoma" w:cs="Tahoma"/>
        </w:rPr>
        <w:t>If there is going to be a service provided that is not in the natural environment, then you have to explain why and to what extent</w:t>
      </w:r>
    </w:p>
    <w:p w:rsidR="00383DBE" w:rsidRDefault="00383DBE" w:rsidP="00383DBE">
      <w:pPr>
        <w:pStyle w:val="ListParagraph"/>
        <w:numPr>
          <w:ilvl w:val="2"/>
          <w:numId w:val="1"/>
        </w:numPr>
        <w:rPr>
          <w:rFonts w:ascii="Tahoma" w:hAnsi="Tahoma" w:cs="Tahoma"/>
        </w:rPr>
      </w:pPr>
      <w:r>
        <w:rPr>
          <w:rFonts w:ascii="Tahoma" w:hAnsi="Tahoma" w:cs="Tahoma"/>
        </w:rPr>
        <w:t>Due dates – can be extended for family reasons.  You can make it an annual earlier if you would like.</w:t>
      </w:r>
    </w:p>
    <w:p w:rsidR="00383DBE" w:rsidRDefault="00383DBE" w:rsidP="00383DBE">
      <w:pPr>
        <w:pStyle w:val="ListParagraph"/>
        <w:numPr>
          <w:ilvl w:val="2"/>
          <w:numId w:val="1"/>
        </w:numPr>
        <w:rPr>
          <w:rFonts w:ascii="Tahoma" w:hAnsi="Tahoma" w:cs="Tahoma"/>
        </w:rPr>
      </w:pPr>
      <w:r>
        <w:rPr>
          <w:rFonts w:ascii="Tahoma" w:hAnsi="Tahoma" w:cs="Tahoma"/>
        </w:rPr>
        <w:t>IFSPs – must be at a time and place convenient to the family – not the staff</w:t>
      </w:r>
    </w:p>
    <w:p w:rsidR="00383DBE" w:rsidRDefault="00383DBE" w:rsidP="00383DBE">
      <w:pPr>
        <w:pStyle w:val="ListParagraph"/>
        <w:numPr>
          <w:ilvl w:val="2"/>
          <w:numId w:val="1"/>
        </w:numPr>
        <w:rPr>
          <w:rFonts w:ascii="Tahoma" w:hAnsi="Tahoma" w:cs="Tahoma"/>
        </w:rPr>
      </w:pPr>
      <w:r>
        <w:rPr>
          <w:rFonts w:ascii="Tahoma" w:hAnsi="Tahoma" w:cs="Tahoma"/>
        </w:rPr>
        <w:t>IFSP must be sent to the family within 7 days</w:t>
      </w:r>
    </w:p>
    <w:p w:rsidR="00383DBE" w:rsidRDefault="00383DBE" w:rsidP="00383DBE">
      <w:pPr>
        <w:pStyle w:val="ListParagraph"/>
        <w:numPr>
          <w:ilvl w:val="2"/>
          <w:numId w:val="1"/>
        </w:numPr>
        <w:rPr>
          <w:rFonts w:ascii="Tahoma" w:hAnsi="Tahoma" w:cs="Tahoma"/>
        </w:rPr>
      </w:pPr>
      <w:r>
        <w:rPr>
          <w:rFonts w:ascii="Tahoma" w:hAnsi="Tahoma" w:cs="Tahoma"/>
        </w:rPr>
        <w:t>Interpreter at the meeting if native language is different</w:t>
      </w:r>
    </w:p>
    <w:p w:rsidR="00383DBE" w:rsidRDefault="000209E7" w:rsidP="00383DBE">
      <w:pPr>
        <w:pStyle w:val="ListParagraph"/>
        <w:numPr>
          <w:ilvl w:val="2"/>
          <w:numId w:val="1"/>
        </w:numPr>
        <w:rPr>
          <w:rFonts w:ascii="Tahoma" w:hAnsi="Tahoma" w:cs="Tahoma"/>
        </w:rPr>
      </w:pPr>
      <w:r>
        <w:rPr>
          <w:rFonts w:ascii="Tahoma" w:hAnsi="Tahoma" w:cs="Tahoma"/>
        </w:rPr>
        <w:t>Can have the interpreter go over the document once it is written with the family</w:t>
      </w:r>
    </w:p>
    <w:p w:rsidR="000209E7" w:rsidRDefault="000209E7" w:rsidP="00383DBE">
      <w:pPr>
        <w:pStyle w:val="ListParagraph"/>
        <w:numPr>
          <w:ilvl w:val="2"/>
          <w:numId w:val="1"/>
        </w:numPr>
        <w:rPr>
          <w:rFonts w:ascii="Tahoma" w:hAnsi="Tahoma" w:cs="Tahoma"/>
        </w:rPr>
      </w:pPr>
      <w:r>
        <w:rPr>
          <w:rFonts w:ascii="Tahoma" w:hAnsi="Tahoma" w:cs="Tahoma"/>
        </w:rPr>
        <w:t>Periodic review – who must attend – family and service coordinators are the only people required to attend – according to Rule 51</w:t>
      </w:r>
    </w:p>
    <w:p w:rsidR="000209E7" w:rsidRDefault="000209E7" w:rsidP="000209E7">
      <w:pPr>
        <w:pStyle w:val="ListParagraph"/>
        <w:numPr>
          <w:ilvl w:val="2"/>
          <w:numId w:val="1"/>
        </w:numPr>
        <w:rPr>
          <w:rFonts w:ascii="Tahoma" w:hAnsi="Tahoma" w:cs="Tahoma"/>
        </w:rPr>
      </w:pPr>
      <w:r>
        <w:rPr>
          <w:rFonts w:ascii="Tahoma" w:hAnsi="Tahoma" w:cs="Tahoma"/>
        </w:rPr>
        <w:t>If you are increasing or decreasing services, then you should have additional people – providers, etc. there</w:t>
      </w:r>
    </w:p>
    <w:p w:rsidR="000209E7" w:rsidRDefault="000209E7" w:rsidP="000209E7">
      <w:pPr>
        <w:pStyle w:val="ListParagraph"/>
        <w:numPr>
          <w:ilvl w:val="2"/>
          <w:numId w:val="1"/>
        </w:numPr>
        <w:rPr>
          <w:rFonts w:ascii="Tahoma" w:hAnsi="Tahoma" w:cs="Tahoma"/>
        </w:rPr>
      </w:pPr>
      <w:r>
        <w:rPr>
          <w:rFonts w:ascii="Tahoma" w:hAnsi="Tahoma" w:cs="Tahoma"/>
        </w:rPr>
        <w:t>Must an Early Childhood sped teacher be a part of the IFSP</w:t>
      </w:r>
    </w:p>
    <w:p w:rsidR="000209E7" w:rsidRDefault="000209E7" w:rsidP="000209E7">
      <w:pPr>
        <w:pStyle w:val="ListParagraph"/>
        <w:numPr>
          <w:ilvl w:val="3"/>
          <w:numId w:val="1"/>
        </w:numPr>
        <w:rPr>
          <w:rFonts w:ascii="Tahoma" w:hAnsi="Tahoma" w:cs="Tahoma"/>
        </w:rPr>
      </w:pPr>
      <w:r>
        <w:rPr>
          <w:rFonts w:ascii="Tahoma" w:hAnsi="Tahoma" w:cs="Tahoma"/>
        </w:rPr>
        <w:t>No, unless they are providing services</w:t>
      </w:r>
    </w:p>
    <w:p w:rsidR="000209E7" w:rsidRDefault="000209E7" w:rsidP="000209E7">
      <w:pPr>
        <w:pStyle w:val="ListParagraph"/>
        <w:numPr>
          <w:ilvl w:val="2"/>
          <w:numId w:val="1"/>
        </w:numPr>
        <w:rPr>
          <w:rFonts w:ascii="Tahoma" w:hAnsi="Tahoma" w:cs="Tahoma"/>
        </w:rPr>
      </w:pPr>
      <w:r>
        <w:rPr>
          <w:rFonts w:ascii="Tahoma" w:hAnsi="Tahoma" w:cs="Tahoma"/>
        </w:rPr>
        <w:t>Transition must begin at least 90 days prior to the child’s 3</w:t>
      </w:r>
      <w:r w:rsidRPr="000209E7">
        <w:rPr>
          <w:rFonts w:ascii="Tahoma" w:hAnsi="Tahoma" w:cs="Tahoma"/>
          <w:vertAlign w:val="superscript"/>
        </w:rPr>
        <w:t>rd</w:t>
      </w:r>
      <w:r>
        <w:rPr>
          <w:rFonts w:ascii="Tahoma" w:hAnsi="Tahoma" w:cs="Tahoma"/>
        </w:rPr>
        <w:t xml:space="preserve"> birthday.  You must document it.  Even if the child is going to stay until August 31</w:t>
      </w:r>
      <w:r w:rsidRPr="000209E7">
        <w:rPr>
          <w:rFonts w:ascii="Tahoma" w:hAnsi="Tahoma" w:cs="Tahoma"/>
          <w:vertAlign w:val="superscript"/>
        </w:rPr>
        <w:t>st</w:t>
      </w:r>
      <w:r>
        <w:rPr>
          <w:rFonts w:ascii="Tahoma" w:hAnsi="Tahoma" w:cs="Tahoma"/>
        </w:rPr>
        <w:t xml:space="preserve"> of their 3</w:t>
      </w:r>
      <w:r w:rsidRPr="000209E7">
        <w:rPr>
          <w:rFonts w:ascii="Tahoma" w:hAnsi="Tahoma" w:cs="Tahoma"/>
          <w:vertAlign w:val="superscript"/>
        </w:rPr>
        <w:t>rd</w:t>
      </w:r>
      <w:r>
        <w:rPr>
          <w:rFonts w:ascii="Tahoma" w:hAnsi="Tahoma" w:cs="Tahoma"/>
        </w:rPr>
        <w:t xml:space="preserve"> birthday.</w:t>
      </w:r>
    </w:p>
    <w:p w:rsidR="000209E7" w:rsidRDefault="00E54FF2" w:rsidP="000209E7">
      <w:pPr>
        <w:pStyle w:val="ListParagraph"/>
        <w:numPr>
          <w:ilvl w:val="2"/>
          <w:numId w:val="1"/>
        </w:numPr>
        <w:rPr>
          <w:rFonts w:ascii="Tahoma" w:hAnsi="Tahoma" w:cs="Tahoma"/>
        </w:rPr>
      </w:pPr>
      <w:r>
        <w:rPr>
          <w:rFonts w:ascii="Tahoma" w:hAnsi="Tahoma" w:cs="Tahoma"/>
        </w:rPr>
        <w:t xml:space="preserve">How do you document informed consent for the families to stay in Part C instead of moving to Part B – in the notice, indicate that you are holding an IFSP and a transition </w:t>
      </w:r>
      <w:proofErr w:type="gramStart"/>
      <w:r>
        <w:rPr>
          <w:rFonts w:ascii="Tahoma" w:hAnsi="Tahoma" w:cs="Tahoma"/>
        </w:rPr>
        <w:t>planning.</w:t>
      </w:r>
      <w:proofErr w:type="gramEnd"/>
    </w:p>
    <w:p w:rsidR="00E54FF2" w:rsidRDefault="00E54FF2" w:rsidP="000209E7">
      <w:pPr>
        <w:pStyle w:val="ListParagraph"/>
        <w:numPr>
          <w:ilvl w:val="2"/>
          <w:numId w:val="1"/>
        </w:numPr>
        <w:rPr>
          <w:rFonts w:ascii="Tahoma" w:hAnsi="Tahoma" w:cs="Tahoma"/>
        </w:rPr>
      </w:pPr>
      <w:r>
        <w:rPr>
          <w:rFonts w:ascii="Tahoma" w:hAnsi="Tahoma" w:cs="Tahoma"/>
        </w:rPr>
        <w:t>If in a pre-k program, you will not put in preschool, you will put in the actual services the child is being provided</w:t>
      </w:r>
    </w:p>
    <w:p w:rsidR="00E54FF2" w:rsidRDefault="004373B0" w:rsidP="000209E7">
      <w:pPr>
        <w:pStyle w:val="ListParagraph"/>
        <w:numPr>
          <w:ilvl w:val="2"/>
          <w:numId w:val="1"/>
        </w:numPr>
        <w:rPr>
          <w:rFonts w:ascii="Tahoma" w:hAnsi="Tahoma" w:cs="Tahoma"/>
        </w:rPr>
      </w:pPr>
      <w:r>
        <w:rPr>
          <w:rFonts w:ascii="Tahoma" w:hAnsi="Tahoma" w:cs="Tahoma"/>
        </w:rPr>
        <w:t>Need to be careful with the narrative.  Can be released with a signed release.  It may contain HIPPA information which the family must consent for the release.</w:t>
      </w:r>
    </w:p>
    <w:p w:rsidR="00F270DC" w:rsidRDefault="00F270DC" w:rsidP="000209E7">
      <w:pPr>
        <w:pStyle w:val="ListParagraph"/>
        <w:numPr>
          <w:ilvl w:val="2"/>
          <w:numId w:val="1"/>
        </w:numPr>
        <w:rPr>
          <w:rFonts w:ascii="Tahoma" w:hAnsi="Tahoma" w:cs="Tahoma"/>
        </w:rPr>
      </w:pPr>
      <w:r>
        <w:rPr>
          <w:rFonts w:ascii="Tahoma" w:hAnsi="Tahoma" w:cs="Tahoma"/>
        </w:rPr>
        <w:t xml:space="preserve">On the notice of evaluation, you need to indicate that you are going to use the data from the screening if that is what you have decided to do.  </w:t>
      </w:r>
    </w:p>
    <w:p w:rsidR="00F270DC" w:rsidRDefault="00F270DC" w:rsidP="00F270DC">
      <w:pPr>
        <w:pStyle w:val="ListParagraph"/>
        <w:numPr>
          <w:ilvl w:val="3"/>
          <w:numId w:val="1"/>
        </w:numPr>
        <w:rPr>
          <w:rFonts w:ascii="Tahoma" w:hAnsi="Tahoma" w:cs="Tahoma"/>
        </w:rPr>
      </w:pPr>
      <w:r>
        <w:rPr>
          <w:rFonts w:ascii="Tahoma" w:hAnsi="Tahoma" w:cs="Tahoma"/>
        </w:rPr>
        <w:t>You should have an “x” in every one of the</w:t>
      </w:r>
      <w:r w:rsidR="00E7375D">
        <w:rPr>
          <w:rFonts w:ascii="Tahoma" w:hAnsi="Tahoma" w:cs="Tahoma"/>
        </w:rPr>
        <w:t xml:space="preserve"> boxes, unless you have explained those assessments in the box #4 on the notice and consent</w:t>
      </w:r>
    </w:p>
    <w:p w:rsidR="00F270DC" w:rsidRDefault="00F270DC" w:rsidP="00F270DC">
      <w:pPr>
        <w:pStyle w:val="ListParagraph"/>
        <w:numPr>
          <w:ilvl w:val="3"/>
          <w:numId w:val="1"/>
        </w:numPr>
        <w:rPr>
          <w:rFonts w:ascii="Tahoma" w:hAnsi="Tahoma" w:cs="Tahoma"/>
        </w:rPr>
      </w:pPr>
      <w:r>
        <w:rPr>
          <w:rFonts w:ascii="Tahoma" w:hAnsi="Tahoma" w:cs="Tahoma"/>
        </w:rPr>
        <w:t>You must evaluate in all developmental domains – you can use a screener for some of them, but then you will add what you need for additional assessments.</w:t>
      </w:r>
    </w:p>
    <w:p w:rsidR="00DB7E5D" w:rsidRDefault="00DB7E5D" w:rsidP="00DB7E5D">
      <w:pPr>
        <w:pStyle w:val="ListParagraph"/>
        <w:numPr>
          <w:ilvl w:val="2"/>
          <w:numId w:val="1"/>
        </w:numPr>
        <w:rPr>
          <w:rFonts w:ascii="Tahoma" w:hAnsi="Tahoma" w:cs="Tahoma"/>
        </w:rPr>
      </w:pPr>
      <w:r>
        <w:rPr>
          <w:rFonts w:ascii="Tahoma" w:hAnsi="Tahoma" w:cs="Tahoma"/>
        </w:rPr>
        <w:t>When you write these reports (MDTs), make sure you clearly define the sections, so it is easily reviewed by anyone</w:t>
      </w:r>
    </w:p>
    <w:p w:rsidR="006E69FB" w:rsidRDefault="006E69FB" w:rsidP="00DB7E5D">
      <w:pPr>
        <w:pStyle w:val="ListParagraph"/>
        <w:numPr>
          <w:ilvl w:val="2"/>
          <w:numId w:val="1"/>
        </w:numPr>
        <w:rPr>
          <w:rFonts w:ascii="Tahoma" w:hAnsi="Tahoma" w:cs="Tahoma"/>
        </w:rPr>
      </w:pPr>
      <w:r>
        <w:rPr>
          <w:rFonts w:ascii="Tahoma" w:hAnsi="Tahoma" w:cs="Tahoma"/>
        </w:rPr>
        <w:t>Don’t put co-visit – need to identify a service</w:t>
      </w:r>
    </w:p>
    <w:p w:rsidR="002D2955" w:rsidRDefault="00403AB9" w:rsidP="00DB7E5D">
      <w:pPr>
        <w:pStyle w:val="ListParagraph"/>
        <w:numPr>
          <w:ilvl w:val="2"/>
          <w:numId w:val="1"/>
        </w:numPr>
        <w:rPr>
          <w:rFonts w:ascii="Tahoma" w:hAnsi="Tahoma" w:cs="Tahoma"/>
        </w:rPr>
      </w:pPr>
      <w:r>
        <w:rPr>
          <w:rFonts w:ascii="Tahoma" w:hAnsi="Tahoma" w:cs="Tahoma"/>
        </w:rPr>
        <w:t>Services should match goals.  Need to have a goal to match the service.</w:t>
      </w:r>
    </w:p>
    <w:p w:rsidR="00E7375D" w:rsidRPr="00DB7E5D" w:rsidRDefault="00DB7E5D" w:rsidP="00690EB3">
      <w:pPr>
        <w:pStyle w:val="ListParagraph"/>
        <w:ind w:left="2160"/>
        <w:rPr>
          <w:rFonts w:ascii="Tahoma" w:hAnsi="Tahoma" w:cs="Tahoma"/>
        </w:rPr>
      </w:pPr>
      <w:bookmarkStart w:id="0" w:name="_GoBack"/>
      <w:bookmarkEnd w:id="0"/>
      <w:r w:rsidRPr="00DB7E5D">
        <w:rPr>
          <w:rFonts w:ascii="Tahoma" w:hAnsi="Tahoma" w:cs="Tahoma"/>
        </w:rPr>
        <w:t xml:space="preserve"> </w:t>
      </w:r>
    </w:p>
    <w:sectPr w:rsidR="00E7375D" w:rsidRPr="00DB7E5D" w:rsidSect="008108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27567"/>
    <w:multiLevelType w:val="hybridMultilevel"/>
    <w:tmpl w:val="1046D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9">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6920"/>
    <w:rsid w:val="000209E7"/>
    <w:rsid w:val="00065475"/>
    <w:rsid w:val="00086130"/>
    <w:rsid w:val="00093C5F"/>
    <w:rsid w:val="00135B44"/>
    <w:rsid w:val="0013701A"/>
    <w:rsid w:val="001C042E"/>
    <w:rsid w:val="001E6581"/>
    <w:rsid w:val="001F0533"/>
    <w:rsid w:val="002D2955"/>
    <w:rsid w:val="003135BF"/>
    <w:rsid w:val="00315B48"/>
    <w:rsid w:val="00330ED0"/>
    <w:rsid w:val="00383DBE"/>
    <w:rsid w:val="00387B44"/>
    <w:rsid w:val="003D6920"/>
    <w:rsid w:val="003E6886"/>
    <w:rsid w:val="003F35F0"/>
    <w:rsid w:val="00403AB9"/>
    <w:rsid w:val="004107AC"/>
    <w:rsid w:val="004373B0"/>
    <w:rsid w:val="004821E4"/>
    <w:rsid w:val="0049194C"/>
    <w:rsid w:val="004A699A"/>
    <w:rsid w:val="004C2057"/>
    <w:rsid w:val="00540416"/>
    <w:rsid w:val="0054498D"/>
    <w:rsid w:val="00572E0E"/>
    <w:rsid w:val="005C60BA"/>
    <w:rsid w:val="005C68E8"/>
    <w:rsid w:val="00643584"/>
    <w:rsid w:val="00655C57"/>
    <w:rsid w:val="00674A29"/>
    <w:rsid w:val="00690EB3"/>
    <w:rsid w:val="006E69FB"/>
    <w:rsid w:val="00702FEB"/>
    <w:rsid w:val="007530FC"/>
    <w:rsid w:val="008108A6"/>
    <w:rsid w:val="0084610F"/>
    <w:rsid w:val="00884F99"/>
    <w:rsid w:val="00904EDA"/>
    <w:rsid w:val="00907278"/>
    <w:rsid w:val="00935771"/>
    <w:rsid w:val="00956F92"/>
    <w:rsid w:val="009B1AB2"/>
    <w:rsid w:val="00A07332"/>
    <w:rsid w:val="00AB091B"/>
    <w:rsid w:val="00AF01C4"/>
    <w:rsid w:val="00B12565"/>
    <w:rsid w:val="00B426C2"/>
    <w:rsid w:val="00B64FB5"/>
    <w:rsid w:val="00C15F96"/>
    <w:rsid w:val="00C52A1A"/>
    <w:rsid w:val="00C645F4"/>
    <w:rsid w:val="00C74C89"/>
    <w:rsid w:val="00C77722"/>
    <w:rsid w:val="00C93495"/>
    <w:rsid w:val="00CF610F"/>
    <w:rsid w:val="00D016EF"/>
    <w:rsid w:val="00D34E5C"/>
    <w:rsid w:val="00DB7E5D"/>
    <w:rsid w:val="00DC74C1"/>
    <w:rsid w:val="00E54FF2"/>
    <w:rsid w:val="00E61204"/>
    <w:rsid w:val="00E6723A"/>
    <w:rsid w:val="00E7375D"/>
    <w:rsid w:val="00EC3C37"/>
    <w:rsid w:val="00F20363"/>
    <w:rsid w:val="00F2645C"/>
    <w:rsid w:val="00F270DC"/>
    <w:rsid w:val="00F65784"/>
    <w:rsid w:val="00F936A5"/>
    <w:rsid w:val="00FC7151"/>
    <w:rsid w:val="00FD37AD"/>
    <w:rsid w:val="00FE32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8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920"/>
    <w:pPr>
      <w:ind w:left="720"/>
      <w:contextualSpacing/>
    </w:pPr>
  </w:style>
  <w:style w:type="character" w:styleId="Hyperlink">
    <w:name w:val="Hyperlink"/>
    <w:basedOn w:val="DefaultParagraphFont"/>
    <w:uiPriority w:val="99"/>
    <w:unhideWhenUsed/>
    <w:rsid w:val="00387B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920"/>
    <w:pPr>
      <w:ind w:left="720"/>
      <w:contextualSpacing/>
    </w:pPr>
  </w:style>
  <w:style w:type="character" w:styleId="Hyperlink">
    <w:name w:val="Hyperlink"/>
    <w:basedOn w:val="DefaultParagraphFont"/>
    <w:uiPriority w:val="99"/>
    <w:unhideWhenUsed/>
    <w:rsid w:val="00387B4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ucation.ne.gov/sped/assessmen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4059</Words>
  <Characters>23137</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wkemling</dc:creator>
  <cp:keywords/>
  <dc:description/>
  <cp:lastModifiedBy>jheaston</cp:lastModifiedBy>
  <cp:revision>2</cp:revision>
  <dcterms:created xsi:type="dcterms:W3CDTF">2010-12-13T19:20:00Z</dcterms:created>
  <dcterms:modified xsi:type="dcterms:W3CDTF">2010-12-13T19:20:00Z</dcterms:modified>
</cp:coreProperties>
</file>