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E64" w:rsidRDefault="00632982" w:rsidP="00632982">
      <w:pPr>
        <w:jc w:val="center"/>
      </w:pPr>
      <w:r>
        <w:t>REGION III NASES MEETING</w:t>
      </w:r>
    </w:p>
    <w:p w:rsidR="00632982" w:rsidRDefault="00632982" w:rsidP="00632982">
      <w:pPr>
        <w:jc w:val="center"/>
      </w:pPr>
      <w:r>
        <w:t>NOVEMBER 30, 2011</w:t>
      </w:r>
    </w:p>
    <w:p w:rsidR="00632982" w:rsidRDefault="00632982" w:rsidP="00632982">
      <w:pPr>
        <w:jc w:val="center"/>
      </w:pPr>
      <w:r>
        <w:t>TJ’S – Norfolk</w:t>
      </w:r>
    </w:p>
    <w:p w:rsidR="00632982" w:rsidRDefault="00632982" w:rsidP="00632982">
      <w:pPr>
        <w:jc w:val="center"/>
      </w:pPr>
    </w:p>
    <w:p w:rsidR="00632982" w:rsidRDefault="00632982" w:rsidP="00632982"/>
    <w:p w:rsidR="00632982" w:rsidRDefault="00632982" w:rsidP="00632982">
      <w:r>
        <w:t>PRESENT:  Shelly Skogstad, ESU #1; Tanya Hilligoss, NCECBVI; Theresa Ferg, ESU #2; Frank Hebenstreit, Norfolk Public Schools; Larianne Polk, ESU #7; Jan Curry, ESU #7; Ruth Miller, ESU #8; Jason Harris, Columbus Public Schools; Stuart Clark, ESU #1; Mary Luhr, Norfolk Public Schools; Stacie Hardy, Umo N Ho N Nation Public Schools; Darris Mettler, ESU #8.</w:t>
      </w:r>
    </w:p>
    <w:p w:rsidR="00632982" w:rsidRDefault="00632982" w:rsidP="00632982"/>
    <w:p w:rsidR="00632982" w:rsidRDefault="00632982" w:rsidP="00632982">
      <w:r>
        <w:t>Larianne introduced Tanya Hilligoss from NCECBVI.  Tanya distributed handouts and discussed upcoming events available to vision staff and students.  She indicated that there is a need for more vision staff in the state.  Braille Challenge will be held February 29</w:t>
      </w:r>
      <w:r w:rsidRPr="00632982">
        <w:rPr>
          <w:vertAlign w:val="superscript"/>
        </w:rPr>
        <w:t>th</w:t>
      </w:r>
      <w:r>
        <w:t xml:space="preserve"> with registration due December 14.   March 22 and 23</w:t>
      </w:r>
      <w:r w:rsidRPr="00632982">
        <w:rPr>
          <w:vertAlign w:val="superscript"/>
        </w:rPr>
        <w:t>rd</w:t>
      </w:r>
      <w:r>
        <w:t xml:space="preserve"> is the Spring Conference for low vision.  Cost for Spring Conference is $75.  A low vision clinic will be held March 14 &amp; 15 where eye exams will be $144.  Both Ophthalmologist and Optometrist will be available for eye exams.  Find more information on line.</w:t>
      </w:r>
    </w:p>
    <w:p w:rsidR="00632982" w:rsidRDefault="00632982" w:rsidP="00632982"/>
    <w:p w:rsidR="00632982" w:rsidRDefault="00632982" w:rsidP="00632982">
      <w:r>
        <w:t>The NASES group tuned into the Festive Country Christmas Special hosted by NDE.</w:t>
      </w:r>
    </w:p>
    <w:p w:rsidR="00632982" w:rsidRDefault="00632982" w:rsidP="00632982"/>
    <w:p w:rsidR="00632982" w:rsidRDefault="003D0F79" w:rsidP="00632982">
      <w:r>
        <w:t>Stuart Clark reported on the GMS training to be held December 21</w:t>
      </w:r>
      <w:r w:rsidRPr="003D0F79">
        <w:rPr>
          <w:vertAlign w:val="superscript"/>
        </w:rPr>
        <w:t>st</w:t>
      </w:r>
      <w:r>
        <w:t xml:space="preserve"> in Kearney with web-site at ESU #1.  More information will be forthcoming.</w:t>
      </w:r>
    </w:p>
    <w:p w:rsidR="003D0F79" w:rsidRDefault="003D0F79" w:rsidP="00632982"/>
    <w:p w:rsidR="003D0F79" w:rsidRDefault="003D0F79" w:rsidP="00632982">
      <w:r>
        <w:t>Ruth Miller expressed concerns with the Part C being for children birth through age 2.  Any child age 3 after August 31</w:t>
      </w:r>
      <w:r w:rsidRPr="003D0F79">
        <w:rPr>
          <w:vertAlign w:val="superscript"/>
        </w:rPr>
        <w:t>st</w:t>
      </w:r>
      <w:r>
        <w:t xml:space="preserve"> or within 45 days of the child’s 3</w:t>
      </w:r>
      <w:r w:rsidRPr="003D0F79">
        <w:rPr>
          <w:vertAlign w:val="superscript"/>
        </w:rPr>
        <w:t>rd</w:t>
      </w:r>
      <w:r>
        <w:t xml:space="preserve"> birthday will become Part B.  This will reduce the number of children in the Part C category.  </w:t>
      </w:r>
    </w:p>
    <w:p w:rsidR="003D0F79" w:rsidRDefault="003D0F79" w:rsidP="00632982"/>
    <w:p w:rsidR="003D0F79" w:rsidRDefault="003D0F79" w:rsidP="00632982">
      <w:r>
        <w:t>Discussion was held on re-evals versus initial evals.  If a student is served in Special Education and then dismissed and later is referred, it is again an “Initial Evaluation”.</w:t>
      </w:r>
    </w:p>
    <w:p w:rsidR="003D0F79" w:rsidRDefault="003D0F79" w:rsidP="00632982"/>
    <w:p w:rsidR="003D0F79" w:rsidRDefault="003D0F79" w:rsidP="00632982">
      <w:r>
        <w:t>Alternate Assessment information is due via NSSRS to the state by December 1</w:t>
      </w:r>
      <w:r w:rsidRPr="003D0F79">
        <w:rPr>
          <w:vertAlign w:val="superscript"/>
        </w:rPr>
        <w:t>st</w:t>
      </w:r>
      <w:r>
        <w:t>.</w:t>
      </w:r>
    </w:p>
    <w:p w:rsidR="003D0F79" w:rsidRDefault="003D0F79" w:rsidP="00632982"/>
    <w:p w:rsidR="003D0F79" w:rsidRDefault="003D0F79" w:rsidP="00632982">
      <w:r>
        <w:t>Larianne reported on the Breakthrough Coach Training being held at ESU #12 January 18 &amp; 19 in Kearney.  The sessions on January 18 are for administrators and then on January 19</w:t>
      </w:r>
      <w:r w:rsidRPr="003D0F79">
        <w:rPr>
          <w:vertAlign w:val="superscript"/>
        </w:rPr>
        <w:t>th</w:t>
      </w:r>
      <w:r>
        <w:t xml:space="preserve"> for administrators along with their assistants.  </w:t>
      </w:r>
    </w:p>
    <w:p w:rsidR="003D0F79" w:rsidRDefault="003D0F79" w:rsidP="00632982"/>
    <w:p w:rsidR="003D0F79" w:rsidRDefault="003D0F79" w:rsidP="00632982">
      <w:r>
        <w:t>NDE reported there are 27 new sped teachers in Nebraska.  An E-Mentoring program is being developed to help new sped teachers for the first couple of years.  This will hopefully be available for the 2011/2012 school year.  More information will be coming.</w:t>
      </w:r>
    </w:p>
    <w:p w:rsidR="003D0F79" w:rsidRDefault="003D0F79" w:rsidP="00632982"/>
    <w:p w:rsidR="003D0F79" w:rsidRDefault="003D0F79" w:rsidP="00632982">
      <w:r>
        <w:t>Discussion was held on having psychologists observe students.  Parent permission should be obtained prior to any individual student observation.</w:t>
      </w:r>
    </w:p>
    <w:p w:rsidR="003D0F79" w:rsidRDefault="003D0F79" w:rsidP="00632982"/>
    <w:p w:rsidR="003D0F79" w:rsidRDefault="003D0F79" w:rsidP="00632982">
      <w:r>
        <w:t>Discussion was held on wardship and districts responsibilities.</w:t>
      </w:r>
    </w:p>
    <w:p w:rsidR="003D0F79" w:rsidRDefault="003D0F79" w:rsidP="00632982"/>
    <w:p w:rsidR="003D0F79" w:rsidRDefault="003D0F79" w:rsidP="00632982">
      <w:r>
        <w:t>Beginning January 1</w:t>
      </w:r>
      <w:r w:rsidRPr="003D0F79">
        <w:rPr>
          <w:vertAlign w:val="superscript"/>
        </w:rPr>
        <w:t>st</w:t>
      </w:r>
      <w:r>
        <w:t xml:space="preserve">, schools need to have submitted their policies for early kindergarten enrollment.  Parents can be charged a fee if that is indicated in the policy.  </w:t>
      </w:r>
    </w:p>
    <w:p w:rsidR="003D0F79" w:rsidRDefault="003D0F79" w:rsidP="00632982"/>
    <w:p w:rsidR="003D0F79" w:rsidRDefault="003D0F79" w:rsidP="00632982">
      <w:r>
        <w:t xml:space="preserve">A concern was expressed with the 7-9% reduction in IDEA and the fallout for the 2012/2013 school year.  </w:t>
      </w:r>
    </w:p>
    <w:p w:rsidR="003D0F79" w:rsidRDefault="003D0F79" w:rsidP="00632982"/>
    <w:p w:rsidR="003D0F79" w:rsidRDefault="003D0F79" w:rsidP="00632982">
      <w:r>
        <w:t xml:space="preserve">Next meeting will be </w:t>
      </w:r>
      <w:r w:rsidR="0085668E">
        <w:t>9:00 a.m. January 31, 2012, at TJ’s in Norfolk with the SPED Director’s NDE call at 9:30 a.m.</w:t>
      </w:r>
    </w:p>
    <w:p w:rsidR="0085668E" w:rsidRDefault="0085668E" w:rsidP="00632982"/>
    <w:p w:rsidR="0085668E" w:rsidRDefault="0085668E" w:rsidP="00632982">
      <w:r>
        <w:t>Jean Bierschenk, Secretary</w:t>
      </w:r>
    </w:p>
    <w:sectPr w:rsidR="0085668E" w:rsidSect="0085668E">
      <w:pgSz w:w="12240" w:h="15840"/>
      <w:pgMar w:top="720" w:right="1440" w:bottom="108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632982"/>
    <w:rsid w:val="000E16DA"/>
    <w:rsid w:val="00272983"/>
    <w:rsid w:val="003D0F79"/>
    <w:rsid w:val="00444BCE"/>
    <w:rsid w:val="00576CEE"/>
    <w:rsid w:val="0057768C"/>
    <w:rsid w:val="00632982"/>
    <w:rsid w:val="0085668E"/>
    <w:rsid w:val="00AA7E64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B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413</Words>
  <Characters>2356</Characters>
  <Application>Microsoft Macintosh Word</Application>
  <DocSecurity>4</DocSecurity>
  <Lines>19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Norfolk Public Schools</Company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Local Administrator</cp:lastModifiedBy>
  <cp:revision>2</cp:revision>
  <dcterms:created xsi:type="dcterms:W3CDTF">2012-01-31T12:14:00Z</dcterms:created>
  <dcterms:modified xsi:type="dcterms:W3CDTF">2012-01-31T12:14:00Z</dcterms:modified>
</cp:coreProperties>
</file>